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1" w:rsidRPr="002C451E" w:rsidRDefault="00A22391" w:rsidP="00165341">
      <w:pPr>
        <w:pStyle w:val="2"/>
        <w:spacing w:before="0" w:line="240" w:lineRule="auto"/>
      </w:pPr>
    </w:p>
    <w:p w:rsidR="00A22391" w:rsidRPr="00E202B2" w:rsidRDefault="00343B30" w:rsidP="001653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13</w:t>
      </w:r>
      <w:r w:rsidR="00A22391" w:rsidRPr="00E202B2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7C41BD">
        <w:rPr>
          <w:rFonts w:ascii="Arial" w:hAnsi="Arial" w:cs="Arial"/>
          <w:b/>
          <w:bCs/>
          <w:color w:val="000000"/>
          <w:sz w:val="32"/>
          <w:szCs w:val="32"/>
        </w:rPr>
        <w:t>03</w:t>
      </w:r>
      <w:r w:rsidR="00A22391" w:rsidRPr="00E202B2">
        <w:rPr>
          <w:rFonts w:ascii="Arial" w:hAnsi="Arial" w:cs="Arial"/>
          <w:b/>
          <w:bCs/>
          <w:color w:val="000000"/>
          <w:sz w:val="32"/>
          <w:szCs w:val="32"/>
        </w:rPr>
        <w:t>.20</w:t>
      </w:r>
      <w:r w:rsidR="007C41BD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A22391" w:rsidRPr="00E202B2">
        <w:rPr>
          <w:rFonts w:ascii="Arial" w:hAnsi="Arial" w:cs="Arial"/>
          <w:b/>
          <w:bCs/>
          <w:color w:val="000000"/>
          <w:sz w:val="32"/>
          <w:szCs w:val="32"/>
        </w:rPr>
        <w:t xml:space="preserve"> г. №</w:t>
      </w:r>
      <w:r w:rsidR="00165341">
        <w:rPr>
          <w:rFonts w:ascii="Arial" w:hAnsi="Arial" w:cs="Arial"/>
          <w:b/>
          <w:bCs/>
          <w:color w:val="000000"/>
          <w:sz w:val="32"/>
          <w:szCs w:val="32"/>
        </w:rPr>
        <w:t>ПРОЕКТ</w:t>
      </w:r>
    </w:p>
    <w:p w:rsidR="00A22391" w:rsidRPr="00E202B2" w:rsidRDefault="00A22391" w:rsidP="001653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202B2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46F74" w:rsidRDefault="00165341" w:rsidP="001653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НОВОЖИЛКИНСКОЕ СЕЛЬСКОЕ ПОСЕЛЕНИЕ </w:t>
      </w:r>
    </w:p>
    <w:p w:rsidR="00165341" w:rsidRDefault="00165341" w:rsidP="001653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УСОЛЬСКОГО МУНИЦИПАЛЬНОГО РАЙОНА</w:t>
      </w:r>
    </w:p>
    <w:p w:rsidR="00165341" w:rsidRPr="00E202B2" w:rsidRDefault="00165341" w:rsidP="001653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ИРКУТСКОЙ ОБЛАСТИ</w:t>
      </w:r>
    </w:p>
    <w:p w:rsidR="00A22391" w:rsidRPr="00E202B2" w:rsidRDefault="00A22391" w:rsidP="001653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202B2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A22391" w:rsidRDefault="00A22391" w:rsidP="001653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22391" w:rsidRPr="00E202B2" w:rsidRDefault="00A22391" w:rsidP="001653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202B2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A22391" w:rsidRPr="007C41BD" w:rsidRDefault="00A22391" w:rsidP="007C41BD">
      <w:pPr>
        <w:shd w:val="clear" w:color="auto" w:fill="FFFFFF"/>
        <w:tabs>
          <w:tab w:val="left" w:pos="19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30"/>
          <w:szCs w:val="30"/>
        </w:rPr>
      </w:pPr>
    </w:p>
    <w:p w:rsidR="00CB2BC0" w:rsidRDefault="00CB2BC0" w:rsidP="007C41BD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7C41BD">
        <w:rPr>
          <w:rFonts w:ascii="Arial" w:hAnsi="Arial" w:cs="Arial"/>
          <w:b/>
          <w:sz w:val="30"/>
          <w:szCs w:val="30"/>
        </w:rPr>
        <w:t>О</w:t>
      </w:r>
      <w:r w:rsidR="007C41BD">
        <w:rPr>
          <w:rFonts w:ascii="Arial" w:hAnsi="Arial" w:cs="Arial"/>
          <w:b/>
          <w:sz w:val="30"/>
          <w:szCs w:val="30"/>
        </w:rPr>
        <w:t xml:space="preserve"> внесении изменений в </w:t>
      </w:r>
      <w:r w:rsidRPr="007C41BD">
        <w:rPr>
          <w:rFonts w:ascii="Arial" w:hAnsi="Arial" w:cs="Arial"/>
          <w:b/>
          <w:sz w:val="30"/>
          <w:szCs w:val="30"/>
        </w:rPr>
        <w:t>муниципальн</w:t>
      </w:r>
      <w:r w:rsidR="007C41BD">
        <w:rPr>
          <w:rFonts w:ascii="Arial" w:hAnsi="Arial" w:cs="Arial"/>
          <w:b/>
          <w:sz w:val="30"/>
          <w:szCs w:val="30"/>
        </w:rPr>
        <w:t>ую</w:t>
      </w:r>
      <w:r w:rsidRPr="007C41BD">
        <w:rPr>
          <w:rFonts w:ascii="Arial" w:hAnsi="Arial" w:cs="Arial"/>
          <w:b/>
          <w:sz w:val="30"/>
          <w:szCs w:val="30"/>
        </w:rPr>
        <w:t xml:space="preserve"> программ</w:t>
      </w:r>
      <w:r w:rsidR="007C41BD">
        <w:rPr>
          <w:rFonts w:ascii="Arial" w:hAnsi="Arial" w:cs="Arial"/>
          <w:b/>
          <w:sz w:val="30"/>
          <w:szCs w:val="30"/>
        </w:rPr>
        <w:t>у</w:t>
      </w:r>
      <w:r w:rsidRPr="007C41BD">
        <w:rPr>
          <w:rFonts w:ascii="Arial" w:hAnsi="Arial" w:cs="Arial"/>
          <w:b/>
          <w:sz w:val="30"/>
          <w:szCs w:val="30"/>
        </w:rPr>
        <w:t xml:space="preserve"> «Формирование современной городской среды на территории Новожилкинского муниципального образования на 2018-202</w:t>
      </w:r>
      <w:r w:rsidR="00B46F74" w:rsidRPr="007C41BD">
        <w:rPr>
          <w:rFonts w:ascii="Arial" w:hAnsi="Arial" w:cs="Arial"/>
          <w:b/>
          <w:sz w:val="30"/>
          <w:szCs w:val="30"/>
        </w:rPr>
        <w:t>4</w:t>
      </w:r>
      <w:r w:rsidRPr="007C41BD">
        <w:rPr>
          <w:rFonts w:ascii="Arial" w:hAnsi="Arial" w:cs="Arial"/>
          <w:b/>
          <w:sz w:val="30"/>
          <w:szCs w:val="30"/>
        </w:rPr>
        <w:t xml:space="preserve"> годы», утвержденн</w:t>
      </w:r>
      <w:r w:rsidR="007C41BD">
        <w:rPr>
          <w:rFonts w:ascii="Arial" w:hAnsi="Arial" w:cs="Arial"/>
          <w:b/>
          <w:sz w:val="30"/>
          <w:szCs w:val="30"/>
        </w:rPr>
        <w:t>ую</w:t>
      </w:r>
      <w:r w:rsidRPr="007C41BD">
        <w:rPr>
          <w:rFonts w:ascii="Arial" w:hAnsi="Arial" w:cs="Arial"/>
          <w:b/>
          <w:sz w:val="30"/>
          <w:szCs w:val="30"/>
        </w:rPr>
        <w:t xml:space="preserve"> Постановлением администрации Новожилкинского муниципального образования №96 от 28.12.2017 г.,</w:t>
      </w:r>
      <w:r w:rsidR="00B46F74" w:rsidRPr="007C41BD">
        <w:rPr>
          <w:rFonts w:ascii="Arial" w:hAnsi="Arial" w:cs="Arial"/>
          <w:b/>
          <w:sz w:val="30"/>
          <w:szCs w:val="30"/>
        </w:rPr>
        <w:t xml:space="preserve"> </w:t>
      </w:r>
      <w:r w:rsidR="007C41BD">
        <w:rPr>
          <w:rFonts w:ascii="Arial" w:hAnsi="Arial" w:cs="Arial"/>
          <w:b/>
          <w:sz w:val="30"/>
          <w:szCs w:val="30"/>
        </w:rPr>
        <w:t>в редакции</w:t>
      </w:r>
      <w:r w:rsidR="00292E6F" w:rsidRPr="007C41BD">
        <w:rPr>
          <w:rFonts w:ascii="Arial" w:hAnsi="Arial" w:cs="Arial"/>
          <w:b/>
          <w:sz w:val="30"/>
          <w:szCs w:val="30"/>
        </w:rPr>
        <w:t xml:space="preserve"> Постановлени</w:t>
      </w:r>
      <w:r w:rsidR="007C41BD">
        <w:rPr>
          <w:rFonts w:ascii="Arial" w:hAnsi="Arial" w:cs="Arial"/>
          <w:b/>
          <w:sz w:val="30"/>
          <w:szCs w:val="30"/>
        </w:rPr>
        <w:t>я</w:t>
      </w:r>
      <w:r w:rsidR="00B46F74" w:rsidRPr="007C41BD">
        <w:rPr>
          <w:rFonts w:ascii="Arial" w:hAnsi="Arial" w:cs="Arial"/>
          <w:b/>
          <w:sz w:val="30"/>
          <w:szCs w:val="30"/>
        </w:rPr>
        <w:t xml:space="preserve"> </w:t>
      </w:r>
      <w:r w:rsidR="00292E6F" w:rsidRPr="007C41BD">
        <w:rPr>
          <w:rFonts w:ascii="Arial" w:hAnsi="Arial" w:cs="Arial"/>
          <w:b/>
          <w:sz w:val="30"/>
          <w:szCs w:val="30"/>
        </w:rPr>
        <w:t>№31а от 29.03.2019 г</w:t>
      </w:r>
      <w:r w:rsidR="007C41BD">
        <w:rPr>
          <w:rFonts w:ascii="Arial" w:hAnsi="Arial" w:cs="Arial"/>
          <w:b/>
          <w:sz w:val="30"/>
          <w:szCs w:val="30"/>
        </w:rPr>
        <w:t>.</w:t>
      </w:r>
    </w:p>
    <w:p w:rsidR="007C41BD" w:rsidRPr="007C41BD" w:rsidRDefault="007C41BD" w:rsidP="007C41BD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</w:p>
    <w:p w:rsidR="00CB2BC0" w:rsidRDefault="00CB2BC0" w:rsidP="007C4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6F74">
        <w:rPr>
          <w:rFonts w:ascii="Arial" w:hAnsi="Arial" w:cs="Arial"/>
          <w:sz w:val="24"/>
          <w:szCs w:val="24"/>
        </w:rPr>
        <w:t>В целях благоустройства, изменения внешнего вида сельского поселения и создания благоприятных условий для проживания граждан на территории Новожилкинского муниципального образования, в целях соблюдения требований законодательства, обеспечения эффективного использования бюджетных средств, в соответствии со статьей 179 Бюджетного кодекса Российской Федерации, на основании Федерального закона РФ от 06.10.2003 №131-ФЗ «Об общих принципах организации местного самоуправления в Российской Федерации, в соответствии с пунктом</w:t>
      </w:r>
      <w:proofErr w:type="gramEnd"/>
      <w:r w:rsidRPr="00B46F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6F74">
        <w:rPr>
          <w:rFonts w:ascii="Arial" w:hAnsi="Arial" w:cs="Arial"/>
          <w:sz w:val="24"/>
          <w:szCs w:val="24"/>
        </w:rPr>
        <w:t>11 Постановления Правительства РФ от 30.12.2017 года №1710, в соответствии с порядком разработки, утверждения и реализации муниципальных программ  Новожилкинского муниципального образования, утвержденного постановлением администрации сельского поселения Новожилкинского муниципального образования от  09.01.2018г.№ 2 (с изменениями от 01.11.2018 г. № 74), руководствуясь ст.ст. 23, 46 Устава  Новожилкинского муниципального  образования, администрация сельского поселения Новожилкинского муниципального образования</w:t>
      </w:r>
      <w:proofErr w:type="gramEnd"/>
    </w:p>
    <w:p w:rsidR="007C41BD" w:rsidRPr="007C41BD" w:rsidRDefault="007C41BD" w:rsidP="007C4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CB2BC0" w:rsidRPr="007C41BD" w:rsidRDefault="007C41BD" w:rsidP="007C41BD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7C41BD">
        <w:rPr>
          <w:rFonts w:ascii="Arial" w:hAnsi="Arial" w:cs="Arial"/>
          <w:b/>
          <w:sz w:val="30"/>
          <w:szCs w:val="30"/>
        </w:rPr>
        <w:t>ПОСТ</w:t>
      </w:r>
      <w:r w:rsidR="00CB2BC0" w:rsidRPr="007C41BD">
        <w:rPr>
          <w:rFonts w:ascii="Arial" w:hAnsi="Arial" w:cs="Arial"/>
          <w:b/>
          <w:sz w:val="30"/>
          <w:szCs w:val="30"/>
        </w:rPr>
        <w:t>АНОВЛЯЕТ:</w:t>
      </w:r>
    </w:p>
    <w:p w:rsidR="00292E6F" w:rsidRPr="00292E6F" w:rsidRDefault="00292E6F" w:rsidP="007C41BD">
      <w:pPr>
        <w:pStyle w:val="Default"/>
        <w:jc w:val="center"/>
        <w:rPr>
          <w:rFonts w:ascii="Arial" w:hAnsi="Arial" w:cs="Arial"/>
          <w:b/>
        </w:rPr>
      </w:pPr>
    </w:p>
    <w:p w:rsidR="00292E6F" w:rsidRDefault="007C41BD" w:rsidP="007C41BD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B2BC0" w:rsidRPr="00292E6F">
        <w:rPr>
          <w:rFonts w:ascii="Arial" w:hAnsi="Arial" w:cs="Arial"/>
        </w:rPr>
        <w:t>Внести в Постановление</w:t>
      </w:r>
      <w:r w:rsidR="00292E6F" w:rsidRPr="00292E6F">
        <w:rPr>
          <w:rFonts w:ascii="Arial" w:hAnsi="Arial" w:cs="Arial"/>
        </w:rPr>
        <w:t xml:space="preserve"> администрации Новожилкинского муниципального образования №96 от 28.12.2017 «Об утверждении муниципальной программы «Формирование современной городской среды на территории Новожилкинского муниципального образования на 2018-2024 годы», </w:t>
      </w:r>
      <w:r>
        <w:rPr>
          <w:rFonts w:ascii="Arial" w:hAnsi="Arial" w:cs="Arial"/>
        </w:rPr>
        <w:t>в редакции</w:t>
      </w:r>
      <w:r w:rsidR="00292E6F" w:rsidRPr="00292E6F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я</w:t>
      </w:r>
      <w:r w:rsidR="00292E6F" w:rsidRPr="00292E6F">
        <w:rPr>
          <w:rFonts w:ascii="Arial" w:hAnsi="Arial" w:cs="Arial"/>
        </w:rPr>
        <w:t xml:space="preserve"> №31а от 29.03.2019 г</w:t>
      </w:r>
      <w:r w:rsidR="00292E6F">
        <w:rPr>
          <w:rFonts w:ascii="Arial" w:hAnsi="Arial" w:cs="Arial"/>
        </w:rPr>
        <w:t>. (далее – Постановление №96 от 28.12.2017 г.)</w:t>
      </w:r>
      <w:r w:rsidR="00CB2BC0" w:rsidRPr="00292E6F">
        <w:rPr>
          <w:rFonts w:ascii="Arial" w:hAnsi="Arial" w:cs="Arial"/>
        </w:rPr>
        <w:t xml:space="preserve"> следующие изменения: </w:t>
      </w:r>
    </w:p>
    <w:p w:rsidR="00B46F74" w:rsidRPr="00292E6F" w:rsidRDefault="007C41BD" w:rsidP="007C41BD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CB2BC0" w:rsidRPr="00292E6F">
        <w:rPr>
          <w:rFonts w:ascii="Arial" w:hAnsi="Arial" w:cs="Arial"/>
        </w:rPr>
        <w:t>Приложение №1 к Постановлению</w:t>
      </w:r>
      <w:r w:rsidR="00B46F74" w:rsidRPr="00292E6F">
        <w:rPr>
          <w:rFonts w:ascii="Arial" w:hAnsi="Arial" w:cs="Arial"/>
        </w:rPr>
        <w:t xml:space="preserve"> №96 от 28.12.2017 г.</w:t>
      </w:r>
      <w:r w:rsidR="00CB2BC0" w:rsidRPr="00292E6F">
        <w:rPr>
          <w:rFonts w:ascii="Arial" w:hAnsi="Arial" w:cs="Arial"/>
        </w:rPr>
        <w:t xml:space="preserve"> изложить </w:t>
      </w:r>
      <w:r w:rsidR="00B46F74" w:rsidRPr="00292E6F">
        <w:rPr>
          <w:rFonts w:ascii="Arial" w:hAnsi="Arial" w:cs="Arial"/>
        </w:rPr>
        <w:t xml:space="preserve">в новой редакции </w:t>
      </w:r>
      <w:r w:rsidR="00CB2BC0" w:rsidRPr="00292E6F">
        <w:rPr>
          <w:rFonts w:ascii="Arial" w:hAnsi="Arial" w:cs="Arial"/>
        </w:rPr>
        <w:t xml:space="preserve">согласно Приложению к настоящему Постановлению. </w:t>
      </w:r>
    </w:p>
    <w:p w:rsidR="001C2FFA" w:rsidRDefault="007C41BD" w:rsidP="007C41BD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24439" w:rsidRPr="00B46F74">
        <w:rPr>
          <w:rFonts w:ascii="Arial" w:hAnsi="Arial" w:cs="Arial"/>
        </w:rPr>
        <w:t>Ведущему специалисту по финансовой политике обеспечить финансирование программы за счет средств местного бюджета.</w:t>
      </w:r>
    </w:p>
    <w:p w:rsidR="001C2FFA" w:rsidRPr="00B46F74" w:rsidRDefault="007C41BD" w:rsidP="007C41BD">
      <w:pPr>
        <w:pStyle w:val="Default"/>
        <w:tabs>
          <w:tab w:val="left" w:pos="79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24439" w:rsidRPr="00B46F74">
        <w:rPr>
          <w:rFonts w:ascii="Arial" w:hAnsi="Arial" w:cs="Arial"/>
        </w:rPr>
        <w:t>Данное решение опубликовать на официальном сайте сельского поселения Новожилкинского муниципального образования и в газете «Новожилкинские новости».</w:t>
      </w:r>
    </w:p>
    <w:p w:rsidR="00E24439" w:rsidRPr="00B46F74" w:rsidRDefault="007C41BD" w:rsidP="007C41BD">
      <w:pPr>
        <w:pStyle w:val="Default"/>
        <w:tabs>
          <w:tab w:val="left" w:pos="79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E24439" w:rsidRPr="00B46F74">
        <w:rPr>
          <w:rFonts w:ascii="Arial" w:hAnsi="Arial" w:cs="Arial"/>
        </w:rPr>
        <w:t>Контроль исполнения постановления оставляю за собой.</w:t>
      </w:r>
    </w:p>
    <w:p w:rsidR="00E24439" w:rsidRDefault="00E24439" w:rsidP="007C41BD">
      <w:pPr>
        <w:pStyle w:val="Default"/>
        <w:tabs>
          <w:tab w:val="left" w:pos="7905"/>
        </w:tabs>
        <w:ind w:left="720"/>
        <w:jc w:val="both"/>
        <w:rPr>
          <w:rFonts w:ascii="Arial" w:hAnsi="Arial" w:cs="Arial"/>
        </w:rPr>
      </w:pPr>
    </w:p>
    <w:p w:rsidR="007C41BD" w:rsidRPr="00B46F74" w:rsidRDefault="007C41BD" w:rsidP="007C41BD">
      <w:pPr>
        <w:pStyle w:val="Default"/>
        <w:tabs>
          <w:tab w:val="left" w:pos="7905"/>
        </w:tabs>
        <w:ind w:left="720"/>
        <w:jc w:val="both"/>
        <w:rPr>
          <w:rFonts w:ascii="Arial" w:hAnsi="Arial" w:cs="Arial"/>
        </w:rPr>
      </w:pPr>
    </w:p>
    <w:p w:rsidR="00165341" w:rsidRDefault="00165341" w:rsidP="00165341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24439" w:rsidRPr="00B46F74">
        <w:rPr>
          <w:rFonts w:ascii="Arial" w:hAnsi="Arial" w:cs="Arial"/>
        </w:rPr>
        <w:t xml:space="preserve">Новожилкинского </w:t>
      </w:r>
    </w:p>
    <w:p w:rsidR="00165341" w:rsidRDefault="00165341" w:rsidP="00165341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165341" w:rsidRDefault="00165341" w:rsidP="00165341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165341" w:rsidRDefault="00165341" w:rsidP="00165341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</w:p>
    <w:p w:rsidR="00165341" w:rsidRDefault="00165341" w:rsidP="007C41BD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</w:p>
    <w:p w:rsidR="00E24439" w:rsidRPr="00B46F74" w:rsidRDefault="00165341" w:rsidP="007C41BD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E24439" w:rsidRPr="00B46F74">
        <w:rPr>
          <w:rFonts w:ascii="Arial" w:hAnsi="Arial" w:cs="Arial"/>
        </w:rPr>
        <w:t>.А.Дашкевич</w:t>
      </w:r>
    </w:p>
    <w:p w:rsidR="001C2FFA" w:rsidRDefault="001C2FFA" w:rsidP="007A49C7">
      <w:pPr>
        <w:pStyle w:val="Default"/>
        <w:tabs>
          <w:tab w:val="left" w:pos="7905"/>
        </w:tabs>
        <w:jc w:val="both"/>
        <w:rPr>
          <w:sz w:val="28"/>
          <w:szCs w:val="28"/>
        </w:rPr>
      </w:pPr>
    </w:p>
    <w:p w:rsidR="00B46F74" w:rsidRDefault="00B46F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1C2FFA" w:rsidRPr="00B46F74" w:rsidRDefault="00B46F74" w:rsidP="00B46F74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 w:rsidRPr="00B46F74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B46F74" w:rsidRDefault="00B46F74" w:rsidP="00B46F74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 w:rsidRPr="00B46F74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B46F74" w:rsidRDefault="00B46F74" w:rsidP="00B46F74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 w:rsidRPr="00B46F74">
        <w:rPr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B46F74" w:rsidRDefault="00B46F74" w:rsidP="00B46F74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B46F74" w:rsidRDefault="00B46F74" w:rsidP="00B46F74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Новожилкинского муниципального образования </w:t>
      </w:r>
    </w:p>
    <w:p w:rsidR="00B46F74" w:rsidRPr="00B46F74" w:rsidRDefault="007C41BD" w:rsidP="00B46F74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</w:t>
      </w:r>
      <w:r w:rsidR="00D60201">
        <w:rPr>
          <w:rFonts w:ascii="Courier New" w:hAnsi="Courier New" w:cs="Courier New"/>
          <w:sz w:val="22"/>
          <w:szCs w:val="22"/>
        </w:rPr>
        <w:t>25</w:t>
      </w:r>
      <w:r w:rsidR="00B46F7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от </w:t>
      </w:r>
      <w:r w:rsidR="00D60201">
        <w:rPr>
          <w:rFonts w:ascii="Courier New" w:hAnsi="Courier New" w:cs="Courier New"/>
          <w:sz w:val="22"/>
          <w:szCs w:val="22"/>
        </w:rPr>
        <w:t>13</w:t>
      </w:r>
      <w:r>
        <w:rPr>
          <w:rFonts w:ascii="Courier New" w:hAnsi="Courier New" w:cs="Courier New"/>
          <w:sz w:val="22"/>
          <w:szCs w:val="22"/>
        </w:rPr>
        <w:t>.03.2020</w:t>
      </w:r>
      <w:r w:rsidR="00B46F74" w:rsidRPr="00B46F74">
        <w:rPr>
          <w:rFonts w:ascii="Courier New" w:hAnsi="Courier New" w:cs="Courier New"/>
          <w:sz w:val="22"/>
          <w:szCs w:val="22"/>
        </w:rPr>
        <w:t xml:space="preserve"> года</w:t>
      </w:r>
    </w:p>
    <w:p w:rsidR="00B46F74" w:rsidRPr="00B46F74" w:rsidRDefault="00B46F74" w:rsidP="00B46F74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</w:p>
    <w:p w:rsidR="00B46F74" w:rsidRDefault="00B46F74" w:rsidP="00B46F74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 w:rsidRPr="00B46F74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1</w:t>
      </w:r>
    </w:p>
    <w:p w:rsidR="00B46F74" w:rsidRDefault="00B46F74" w:rsidP="00B46F74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 w:rsidRPr="00B46F74">
        <w:rPr>
          <w:rFonts w:ascii="Courier New" w:hAnsi="Courier New" w:cs="Courier New"/>
          <w:sz w:val="22"/>
          <w:szCs w:val="22"/>
        </w:rPr>
        <w:t xml:space="preserve">к Постановлению </w:t>
      </w: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B46F74" w:rsidRDefault="00B46F74" w:rsidP="00B46F74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B46F74" w:rsidRDefault="00B46F74" w:rsidP="00B46F74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Новожилкинского муниципального образования </w:t>
      </w:r>
    </w:p>
    <w:p w:rsidR="00B46F74" w:rsidRPr="00B46F74" w:rsidRDefault="00B46F74" w:rsidP="00B46F74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 w:rsidRPr="00B46F74">
        <w:rPr>
          <w:rFonts w:ascii="Courier New" w:hAnsi="Courier New" w:cs="Courier New"/>
          <w:sz w:val="22"/>
          <w:szCs w:val="22"/>
        </w:rPr>
        <w:t>№96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46F74">
        <w:rPr>
          <w:rFonts w:ascii="Courier New" w:hAnsi="Courier New" w:cs="Courier New"/>
          <w:sz w:val="22"/>
          <w:szCs w:val="22"/>
        </w:rPr>
        <w:t xml:space="preserve"> от</w:t>
      </w:r>
      <w:r w:rsidR="00487B07">
        <w:rPr>
          <w:rFonts w:ascii="Courier New" w:hAnsi="Courier New" w:cs="Courier New"/>
          <w:sz w:val="22"/>
          <w:szCs w:val="22"/>
        </w:rPr>
        <w:t xml:space="preserve"> </w:t>
      </w:r>
      <w:r w:rsidRPr="00B46F74">
        <w:rPr>
          <w:rFonts w:ascii="Courier New" w:hAnsi="Courier New" w:cs="Courier New"/>
          <w:sz w:val="22"/>
          <w:szCs w:val="22"/>
        </w:rPr>
        <w:t>28.12.2017 года</w:t>
      </w:r>
    </w:p>
    <w:p w:rsidR="00B46F74" w:rsidRDefault="00B46F74" w:rsidP="007A49C7">
      <w:pPr>
        <w:pStyle w:val="Default"/>
        <w:tabs>
          <w:tab w:val="left" w:pos="7905"/>
        </w:tabs>
        <w:jc w:val="both"/>
        <w:rPr>
          <w:sz w:val="28"/>
          <w:szCs w:val="28"/>
        </w:rPr>
      </w:pPr>
    </w:p>
    <w:p w:rsidR="00B46F74" w:rsidRPr="00B46F74" w:rsidRDefault="00B46F74" w:rsidP="00B46F74">
      <w:pPr>
        <w:pStyle w:val="Default"/>
        <w:tabs>
          <w:tab w:val="left" w:pos="7905"/>
        </w:tabs>
        <w:jc w:val="center"/>
        <w:rPr>
          <w:b/>
          <w:sz w:val="32"/>
          <w:szCs w:val="32"/>
        </w:rPr>
      </w:pPr>
      <w:r w:rsidRPr="00B46F74">
        <w:rPr>
          <w:b/>
          <w:sz w:val="32"/>
          <w:szCs w:val="32"/>
        </w:rPr>
        <w:t>Муниципальная программа «Формирование современной городской среды на территории Новожилкинского муниципального образования на 2018-2024 годы»</w:t>
      </w:r>
    </w:p>
    <w:p w:rsidR="00B46F74" w:rsidRDefault="00B46F74" w:rsidP="007A49C7">
      <w:pPr>
        <w:pStyle w:val="Default"/>
        <w:tabs>
          <w:tab w:val="left" w:pos="7905"/>
        </w:tabs>
        <w:jc w:val="both"/>
        <w:rPr>
          <w:sz w:val="28"/>
          <w:szCs w:val="28"/>
        </w:rPr>
      </w:pPr>
    </w:p>
    <w:p w:rsidR="001C2FFA" w:rsidRDefault="0081371F" w:rsidP="001C2FFA">
      <w:pPr>
        <w:pStyle w:val="Default"/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2FFA">
        <w:rPr>
          <w:sz w:val="28"/>
          <w:szCs w:val="28"/>
        </w:rPr>
        <w:tab/>
        <w:t>Паспорт</w:t>
      </w:r>
      <w:r w:rsidR="00005ED1">
        <w:rPr>
          <w:sz w:val="28"/>
          <w:szCs w:val="28"/>
        </w:rPr>
        <w:t xml:space="preserve">  муниципальной программы</w:t>
      </w:r>
    </w:p>
    <w:p w:rsidR="00FF66FC" w:rsidRDefault="007A49C7" w:rsidP="007A49C7">
      <w:pPr>
        <w:pStyle w:val="Default"/>
        <w:tabs>
          <w:tab w:val="left" w:pos="79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111"/>
        <w:gridCol w:w="4961"/>
        <w:gridCol w:w="567"/>
        <w:gridCol w:w="35"/>
      </w:tblGrid>
      <w:tr w:rsidR="00005ED1" w:rsidRPr="001F54C4" w:rsidTr="00593670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05ED1" w:rsidRPr="001F54C4" w:rsidRDefault="00005ED1" w:rsidP="001B3E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05ED1" w:rsidRPr="00510086" w:rsidRDefault="00005ED1" w:rsidP="0059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vAlign w:val="center"/>
          </w:tcPr>
          <w:p w:rsidR="00005ED1" w:rsidRPr="00510086" w:rsidRDefault="00005ED1" w:rsidP="004E6A40">
            <w:pPr>
              <w:pStyle w:val="12"/>
              <w:tabs>
                <w:tab w:val="left" w:pos="34"/>
              </w:tabs>
              <w:spacing w:before="0" w:after="0"/>
              <w:ind w:firstLine="31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Новожилкинско</w:t>
            </w:r>
            <w:r w:rsidRPr="009B6B1E">
              <w:rPr>
                <w:rFonts w:ascii="Times New Roman" w:hAnsi="Times New Roman"/>
                <w:b w:val="0"/>
                <w:sz w:val="28"/>
                <w:szCs w:val="28"/>
              </w:rPr>
              <w:t>го</w:t>
            </w:r>
            <w:r w:rsidRPr="009B6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на 2018-2024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годы»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05ED1" w:rsidRPr="001F54C4" w:rsidRDefault="00005ED1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5ED1" w:rsidRPr="001F54C4" w:rsidRDefault="00005ED1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5ED1" w:rsidRPr="001F54C4" w:rsidTr="00593670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05ED1" w:rsidRPr="001F54C4" w:rsidRDefault="00005ED1" w:rsidP="001B3E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05ED1" w:rsidRPr="00510086" w:rsidRDefault="00005ED1" w:rsidP="0059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vAlign w:val="center"/>
          </w:tcPr>
          <w:p w:rsidR="00005ED1" w:rsidRPr="00510086" w:rsidRDefault="00005ED1" w:rsidP="004E6A40">
            <w:pPr>
              <w:tabs>
                <w:tab w:val="left" w:pos="34"/>
              </w:tabs>
              <w:spacing w:after="0" w:line="240" w:lineRule="auto"/>
              <w:ind w:firstLine="317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Новожилкинского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05ED1" w:rsidRPr="001F54C4" w:rsidRDefault="00005ED1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5ED1" w:rsidRPr="001F54C4" w:rsidTr="00593670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05ED1" w:rsidRPr="001F54C4" w:rsidRDefault="00005ED1" w:rsidP="001B3E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05ED1" w:rsidRPr="00510086" w:rsidRDefault="00005ED1" w:rsidP="0059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61" w:type="dxa"/>
            <w:vAlign w:val="center"/>
          </w:tcPr>
          <w:p w:rsidR="00005ED1" w:rsidRDefault="00005ED1" w:rsidP="004E6A40">
            <w:pPr>
              <w:tabs>
                <w:tab w:val="left" w:pos="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B1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9B6B1E"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Новожилкин</w:t>
            </w:r>
            <w:r w:rsidRPr="009B6B1E">
              <w:rPr>
                <w:rFonts w:ascii="Times New Roman" w:hAnsi="Times New Roman"/>
                <w:sz w:val="28"/>
                <w:szCs w:val="28"/>
              </w:rPr>
              <w:t>ского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ED1" w:rsidRDefault="00005ED1" w:rsidP="004E6A40">
            <w:pPr>
              <w:tabs>
                <w:tab w:val="left" w:pos="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Новожилкинского муниципального образования;</w:t>
            </w:r>
          </w:p>
          <w:p w:rsidR="00005ED1" w:rsidRPr="00510086" w:rsidRDefault="00005ED1" w:rsidP="004E6A40">
            <w:pPr>
              <w:tabs>
                <w:tab w:val="left" w:pos="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лица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05ED1" w:rsidRPr="001F54C4" w:rsidRDefault="00005ED1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5ED1" w:rsidRPr="001F54C4" w:rsidTr="00593670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05ED1" w:rsidRPr="001F54C4" w:rsidRDefault="00005ED1" w:rsidP="001B3E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05ED1" w:rsidRPr="00510086" w:rsidRDefault="00005ED1" w:rsidP="0059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61" w:type="dxa"/>
            <w:vAlign w:val="center"/>
          </w:tcPr>
          <w:p w:rsidR="00005ED1" w:rsidRPr="00C24A58" w:rsidRDefault="00005ED1" w:rsidP="004E6A40">
            <w:pPr>
              <w:tabs>
                <w:tab w:val="left" w:pos="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05ED1" w:rsidRPr="001F54C4" w:rsidRDefault="00005ED1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5ED1" w:rsidRPr="001F54C4" w:rsidTr="00593670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05ED1" w:rsidRPr="001F54C4" w:rsidRDefault="00005ED1" w:rsidP="001B3E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05ED1" w:rsidRPr="00F75ECD" w:rsidRDefault="00005ED1" w:rsidP="0059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005ED1" w:rsidRPr="00F75ECD" w:rsidRDefault="00005ED1" w:rsidP="004E6A40">
            <w:pPr>
              <w:tabs>
                <w:tab w:val="left" w:pos="34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Повышение качеств</w:t>
            </w:r>
            <w:r>
              <w:rPr>
                <w:rFonts w:ascii="Times New Roman" w:hAnsi="Times New Roman"/>
                <w:sz w:val="28"/>
                <w:szCs w:val="28"/>
              </w:rPr>
              <w:t>а и комфорта городской среды на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="009920AE">
              <w:rPr>
                <w:rFonts w:ascii="Times New Roman" w:hAnsi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еления </w:t>
            </w:r>
            <w:r w:rsidR="009920AE">
              <w:rPr>
                <w:rFonts w:ascii="Times New Roman" w:hAnsi="Times New Roman"/>
                <w:sz w:val="28"/>
                <w:szCs w:val="28"/>
              </w:rPr>
              <w:t>Новожилк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05ED1" w:rsidRPr="001F54C4" w:rsidRDefault="00005ED1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67C6" w:rsidRPr="001F54C4" w:rsidTr="00593670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A67C6" w:rsidRPr="001F54C4" w:rsidRDefault="00DA67C6" w:rsidP="001B3E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A67C6" w:rsidRPr="00F75ECD" w:rsidRDefault="00DA67C6" w:rsidP="0059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DA67C6" w:rsidRPr="00510086" w:rsidRDefault="00DA67C6" w:rsidP="004E6A40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DA67C6" w:rsidRDefault="00DA67C6" w:rsidP="004E6A40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DA67C6" w:rsidRDefault="00DA67C6" w:rsidP="004E6A40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DA67C6" w:rsidRDefault="00DA67C6" w:rsidP="004E6A40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A67C6" w:rsidRPr="00AE1FE2" w:rsidRDefault="00DA67C6" w:rsidP="004E6A40">
            <w:pPr>
              <w:tabs>
                <w:tab w:val="left" w:pos="34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A67C6" w:rsidRPr="001F54C4" w:rsidRDefault="00DA67C6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67C6" w:rsidRPr="001F54C4" w:rsidTr="00DA67C6">
        <w:trPr>
          <w:trHeight w:val="750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A67C6" w:rsidRPr="001F54C4" w:rsidRDefault="00DA67C6" w:rsidP="001B3E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A67C6" w:rsidRPr="00510086" w:rsidRDefault="00DA67C6" w:rsidP="0059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4961" w:type="dxa"/>
            <w:vAlign w:val="center"/>
          </w:tcPr>
          <w:p w:rsidR="00DA67C6" w:rsidRPr="00510086" w:rsidRDefault="00DA67C6" w:rsidP="00D70FA7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>- количество благоустроенных дворовых территорий многоквартирных домов;</w:t>
            </w:r>
          </w:p>
          <w:p w:rsidR="00DA67C6" w:rsidRPr="00CD540F" w:rsidRDefault="00DA67C6" w:rsidP="00D70FA7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дворовых территорий многоквартирных домов;</w:t>
            </w:r>
          </w:p>
          <w:p w:rsidR="00DA67C6" w:rsidRPr="00CD540F" w:rsidRDefault="00DA67C6" w:rsidP="00D70FA7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DA67C6" w:rsidRPr="00CD540F" w:rsidRDefault="00DA67C6" w:rsidP="00D70FA7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DA67C6" w:rsidRPr="00510086" w:rsidRDefault="00DA67C6" w:rsidP="00D70FA7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DA67C6" w:rsidRPr="00CD540F" w:rsidRDefault="00DA67C6" w:rsidP="00D70FA7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DA67C6" w:rsidRPr="00CD540F" w:rsidRDefault="00DA67C6" w:rsidP="00D70FA7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DA67C6" w:rsidRPr="00CD540F" w:rsidRDefault="00DA67C6" w:rsidP="00D70FA7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DA67C6" w:rsidRDefault="00DA67C6" w:rsidP="00D70FA7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городского поселения </w:t>
            </w:r>
            <w:r w:rsidR="00B90B07">
              <w:rPr>
                <w:rFonts w:ascii="Times New Roman" w:hAnsi="Times New Roman"/>
                <w:sz w:val="28"/>
                <w:szCs w:val="28"/>
              </w:rPr>
              <w:t>Новожилк</w:t>
            </w:r>
            <w:r>
              <w:rPr>
                <w:rFonts w:ascii="Times New Roman" w:hAnsi="Times New Roman"/>
                <w:sz w:val="28"/>
                <w:szCs w:val="28"/>
              </w:rPr>
              <w:t>инского муниципального образования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DA67C6" w:rsidRDefault="00DA67C6" w:rsidP="00DA67C6">
            <w:pPr>
              <w:tabs>
                <w:tab w:val="left" w:pos="34"/>
              </w:tabs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территории;</w:t>
            </w:r>
          </w:p>
          <w:p w:rsidR="00DA67C6" w:rsidRDefault="00DA67C6" w:rsidP="00DA67C6">
            <w:pPr>
              <w:tabs>
                <w:tab w:val="left" w:pos="34"/>
              </w:tabs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 w:rsidRPr="00C60128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D70FA7">
              <w:rPr>
                <w:rFonts w:ascii="Times New Roman" w:hAnsi="Times New Roman"/>
                <w:sz w:val="28"/>
                <w:szCs w:val="28"/>
              </w:rPr>
              <w:t>Новожилк</w:t>
            </w:r>
            <w:r w:rsidRPr="00C60128">
              <w:rPr>
                <w:rFonts w:ascii="Times New Roman" w:hAnsi="Times New Roman"/>
                <w:sz w:val="28"/>
                <w:szCs w:val="28"/>
              </w:rPr>
              <w:t xml:space="preserve">инского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образования,</w:t>
            </w:r>
          </w:p>
          <w:p w:rsidR="00DA67C6" w:rsidRPr="00510086" w:rsidRDefault="00DA67C6" w:rsidP="00DA67C6">
            <w:pPr>
              <w:tabs>
                <w:tab w:val="left" w:pos="34"/>
              </w:tabs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A67C6" w:rsidRPr="001F54C4" w:rsidRDefault="00DA67C6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6BF4" w:rsidRPr="001F54C4" w:rsidTr="002B6BF4">
        <w:trPr>
          <w:gridAfter w:val="1"/>
          <w:wAfter w:w="35" w:type="dxa"/>
          <w:trHeight w:val="62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6BF4" w:rsidRPr="001F54C4" w:rsidRDefault="002B6BF4" w:rsidP="001B3E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B6BF4" w:rsidRPr="00510086" w:rsidRDefault="002B6BF4" w:rsidP="0059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2B6BF4" w:rsidRPr="00510086" w:rsidRDefault="002B6BF4" w:rsidP="0059367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B6BF4" w:rsidRPr="001F54C4" w:rsidRDefault="002B6BF4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49C7" w:rsidRPr="001F54C4" w:rsidTr="007C221F">
        <w:trPr>
          <w:gridAfter w:val="1"/>
          <w:wAfter w:w="35" w:type="dxa"/>
          <w:trHeight w:val="267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A49C7" w:rsidRPr="001F54C4" w:rsidRDefault="007A49C7" w:rsidP="001B3E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49C7" w:rsidRPr="001F54C4" w:rsidRDefault="007A49C7" w:rsidP="001B3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расходов на реализацию муниципальной программы составляет:  </w:t>
            </w:r>
            <w:r w:rsidR="00F02607" w:rsidRPr="00AF73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6 196,00</w:t>
            </w:r>
            <w:r w:rsidR="00F02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  из них средств: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местного бюджета </w:t>
            </w:r>
            <w:r w:rsidR="00657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5274F0">
              <w:rPr>
                <w:rFonts w:ascii="Times New Roman" w:eastAsia="Calibri" w:hAnsi="Times New Roman" w:cs="Times New Roman"/>
                <w:sz w:val="28"/>
                <w:szCs w:val="28"/>
              </w:rPr>
              <w:t>379,693</w:t>
            </w:r>
            <w:r w:rsidR="00071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бюджета _</w:t>
            </w:r>
            <w:r w:rsidR="00DD41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 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 _</w:t>
            </w:r>
            <w:r w:rsidR="00DD41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 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 _</w:t>
            </w:r>
            <w:r w:rsidR="00DD41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 тыс</w:t>
            </w:r>
            <w:proofErr w:type="gramStart"/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2018 год __</w:t>
            </w:r>
            <w:r w:rsidR="00657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1F54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 тыс. руб.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, из них средств: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бюджета _</w:t>
            </w:r>
            <w:r w:rsidR="00352BD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бюджета _</w:t>
            </w:r>
            <w:r w:rsidR="006577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__ тыс. руб.;</w:t>
            </w:r>
          </w:p>
          <w:p w:rsidR="007A49C7" w:rsidRPr="001F54C4" w:rsidRDefault="006577D9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 _0</w:t>
            </w:r>
            <w:r w:rsidR="007A49C7"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 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 _</w:t>
            </w:r>
            <w:r w:rsidR="002B64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 тыс</w:t>
            </w:r>
            <w:proofErr w:type="gramStart"/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2019 год</w:t>
            </w:r>
            <w:proofErr w:type="gramStart"/>
            <w:r w:rsidR="004A7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645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833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_тыс. руб.,   из них средств:</w:t>
            </w:r>
          </w:p>
          <w:p w:rsidR="007A49C7" w:rsidRPr="001F54C4" w:rsidRDefault="004A75D8" w:rsidP="001B3E2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местного бюджета</w:t>
            </w:r>
            <w:r w:rsidR="00527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4,693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49C7"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</w:t>
            </w:r>
            <w:r w:rsidR="005274F0">
              <w:rPr>
                <w:rFonts w:ascii="Times New Roman" w:eastAsia="Calibri" w:hAnsi="Times New Roman" w:cs="Times New Roman"/>
                <w:sz w:val="28"/>
                <w:szCs w:val="28"/>
              </w:rPr>
              <w:t>229,955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A49C7" w:rsidRPr="001F54C4" w:rsidRDefault="005274F0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 1049,232</w:t>
            </w:r>
            <w:r w:rsidR="007A49C7"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A49C7" w:rsidRPr="001F54C4" w:rsidRDefault="003B7C63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  0</w:t>
            </w:r>
            <w:r w:rsidR="007A49C7"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7A49C7"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7A49C7"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2020 год </w:t>
            </w:r>
            <w:r w:rsidRPr="00EE5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</w:t>
            </w:r>
            <w:r w:rsidR="00EE5E26" w:rsidRPr="00EE5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2643</w:t>
            </w:r>
            <w:r w:rsidR="005742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EE5E26" w:rsidRPr="00EE5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97</w:t>
            </w:r>
            <w:r w:rsidR="00EE5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  из них средств:</w:t>
            </w:r>
          </w:p>
          <w:p w:rsidR="007A49C7" w:rsidRPr="001F54C4" w:rsidRDefault="00702EB9" w:rsidP="001B3E2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местного бюджета</w:t>
            </w:r>
            <w:r w:rsidR="009B2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2CF8" w:rsidRPr="009B2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  <w:r w:rsidR="00F61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9B2CF8" w:rsidRPr="009B2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</w:t>
            </w:r>
            <w:r w:rsidR="007A49C7"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</w:t>
            </w:r>
            <w:r w:rsidR="006C066E" w:rsidRPr="006C0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702EB9" w:rsidRPr="006C0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6C066E" w:rsidRPr="006C0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CE1E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6C066E" w:rsidRPr="006C0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63</w:t>
            </w:r>
            <w:r w:rsidR="006C0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6C066E" w:rsidRPr="006C0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2137</w:t>
            </w:r>
            <w:r w:rsidR="00CE1E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6C066E" w:rsidRPr="006C0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33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 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 __</w:t>
            </w:r>
            <w:r w:rsidR="00FC03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 тыс</w:t>
            </w:r>
            <w:proofErr w:type="gramStart"/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2021 год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9F7AA2" w:rsidRPr="005A6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2 268, 15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_тыс. руб.,   из них средств: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местного бюджета </w:t>
            </w:r>
            <w:r w:rsidR="009F7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8,8</w:t>
            </w:r>
            <w:r w:rsidR="0090253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</w:t>
            </w:r>
            <w:r w:rsidR="00902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424,38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A49C7" w:rsidRPr="001F54C4" w:rsidRDefault="00902530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 1 834,93</w:t>
            </w:r>
            <w:r w:rsidR="007A49C7"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 _</w:t>
            </w:r>
            <w:r w:rsidR="00D0312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 тыс</w:t>
            </w:r>
            <w:proofErr w:type="gramStart"/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2022 год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</w:t>
            </w:r>
            <w:r w:rsidR="00BE4E1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__тыс. руб.,   из них средств: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бюджета _</w:t>
            </w:r>
            <w:r w:rsidR="00BE4E1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бюджета __</w:t>
            </w:r>
            <w:r w:rsidR="00BE4E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__ 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 __</w:t>
            </w:r>
            <w:r w:rsidR="00BE4E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__ тыс. руб.;</w:t>
            </w:r>
          </w:p>
          <w:p w:rsidR="007A49C7" w:rsidRPr="001F54C4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 __</w:t>
            </w:r>
            <w:r w:rsidR="00BE4E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__ тыс</w:t>
            </w:r>
            <w:proofErr w:type="gramStart"/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уб.;</w:t>
            </w:r>
          </w:p>
          <w:p w:rsidR="007A49C7" w:rsidRPr="007A49C7" w:rsidRDefault="007A49C7" w:rsidP="001B3E21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2023 год</w:t>
            </w: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</w:t>
            </w:r>
            <w:r w:rsidR="00BE4E1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__тыс. руб.,   из них средств:</w:t>
            </w:r>
          </w:p>
          <w:p w:rsidR="007A49C7" w:rsidRPr="007A49C7" w:rsidRDefault="007A49C7" w:rsidP="001B3E2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бюджета _</w:t>
            </w:r>
            <w:r w:rsidR="00BE4E1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_тыс. руб.;</w:t>
            </w:r>
          </w:p>
          <w:p w:rsidR="007A49C7" w:rsidRPr="007A49C7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бюджета _</w:t>
            </w:r>
            <w:r w:rsidR="00BE4E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_ тыс. руб.;</w:t>
            </w:r>
          </w:p>
          <w:p w:rsidR="007A49C7" w:rsidRPr="007A49C7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федерального бюджета _</w:t>
            </w:r>
            <w:r w:rsidR="00BE4E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__ тыс. руб.;</w:t>
            </w:r>
          </w:p>
          <w:p w:rsidR="007A49C7" w:rsidRPr="007A49C7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 __</w:t>
            </w:r>
            <w:r w:rsidR="00BE4E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__ тыс</w:t>
            </w:r>
            <w:proofErr w:type="gramStart"/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уб.;</w:t>
            </w:r>
          </w:p>
          <w:p w:rsidR="007A49C7" w:rsidRPr="007A49C7" w:rsidRDefault="007A49C7" w:rsidP="001B3E21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2024 год</w:t>
            </w: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</w:t>
            </w:r>
            <w:r w:rsidR="006E135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_тыс. руб.,   из них средств:</w:t>
            </w:r>
          </w:p>
          <w:p w:rsidR="007A49C7" w:rsidRPr="007A49C7" w:rsidRDefault="007A49C7" w:rsidP="001B3E2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бюджета __</w:t>
            </w:r>
            <w:r w:rsidR="00B43F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_тыс. руб.;</w:t>
            </w:r>
          </w:p>
          <w:p w:rsidR="007A49C7" w:rsidRPr="007A49C7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бюджета __</w:t>
            </w:r>
            <w:r w:rsidR="006E135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__ тыс. руб.;</w:t>
            </w:r>
          </w:p>
          <w:p w:rsidR="007A49C7" w:rsidRPr="007A49C7" w:rsidRDefault="007A49C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 __</w:t>
            </w:r>
            <w:r w:rsidR="006E135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_ тыс. руб.;</w:t>
            </w:r>
          </w:p>
          <w:p w:rsidR="00CE6696" w:rsidRDefault="007A49C7" w:rsidP="00CE6696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 __</w:t>
            </w:r>
            <w:r w:rsidR="006E135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__ тыс</w:t>
            </w:r>
            <w:proofErr w:type="gramStart"/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A49C7">
              <w:rPr>
                <w:rFonts w:ascii="Times New Roman" w:eastAsia="Calibri" w:hAnsi="Times New Roman" w:cs="Times New Roman"/>
                <w:sz w:val="28"/>
                <w:szCs w:val="28"/>
              </w:rPr>
              <w:t>уб.;</w:t>
            </w:r>
          </w:p>
          <w:p w:rsidR="007A49C7" w:rsidRPr="00CE6696" w:rsidRDefault="007A49C7" w:rsidP="00CE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49C7" w:rsidRPr="001F54C4" w:rsidTr="001B3E21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A49C7" w:rsidRPr="001F54C4" w:rsidRDefault="007A49C7" w:rsidP="001B3E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A49C7" w:rsidRPr="00510086" w:rsidRDefault="007A49C7" w:rsidP="001B3E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4961" w:type="dxa"/>
            <w:vAlign w:val="center"/>
          </w:tcPr>
          <w:p w:rsidR="007A49C7" w:rsidRPr="00510086" w:rsidRDefault="007A49C7" w:rsidP="001B3E21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7A49C7" w:rsidRPr="008D1961" w:rsidRDefault="007A49C7" w:rsidP="001B3E21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7A49C7" w:rsidRPr="008D1961" w:rsidRDefault="007A49C7" w:rsidP="001B3E21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9C7" w:rsidRDefault="007A49C7" w:rsidP="001B3E21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9C7" w:rsidRDefault="007A49C7" w:rsidP="001B3E21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9C7" w:rsidRPr="00510086" w:rsidRDefault="007A49C7" w:rsidP="001B3E21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085">
              <w:rPr>
                <w:rFonts w:ascii="Times New Roman" w:hAnsi="Times New Roman"/>
                <w:sz w:val="28"/>
                <w:szCs w:val="28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7A49C7" w:rsidRPr="001F54C4" w:rsidRDefault="007A49C7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28DB" w:rsidRPr="001F54C4" w:rsidTr="001B3E21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28DB" w:rsidRPr="001F54C4" w:rsidRDefault="009528DB" w:rsidP="001B3E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528DB" w:rsidRPr="00510086" w:rsidRDefault="009528DB" w:rsidP="0059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9528DB" w:rsidRPr="00510086" w:rsidRDefault="009528DB" w:rsidP="00593670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9528DB" w:rsidRPr="001F54C4" w:rsidRDefault="009528DB" w:rsidP="001B3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49C7" w:rsidRPr="001F54C4" w:rsidRDefault="007A49C7" w:rsidP="007A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77A" w:rsidRDefault="00E52E88" w:rsidP="00E52E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477A" w:rsidRDefault="001D477A" w:rsidP="00E52E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E88" w:rsidRPr="00E52E88" w:rsidRDefault="00E52E88" w:rsidP="00E52E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E88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текущего состояния сферы реализации муниципальной программы, проблемы</w:t>
      </w:r>
    </w:p>
    <w:p w:rsidR="00A27085" w:rsidRPr="001F54C4" w:rsidRDefault="00E52E88" w:rsidP="00A2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A49C7" w:rsidRPr="001F54C4">
        <w:rPr>
          <w:rFonts w:ascii="Times New Roman" w:eastAsia="Times New Roman" w:hAnsi="Times New Roman" w:cs="Times New Roman"/>
          <w:sz w:val="28"/>
          <w:szCs w:val="28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</w:t>
      </w:r>
      <w:r w:rsidR="00A2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9C7" w:rsidRPr="001F54C4">
        <w:rPr>
          <w:rFonts w:ascii="Times New Roman" w:eastAsia="Times New Roman" w:hAnsi="Times New Roman" w:cs="Times New Roman"/>
          <w:sz w:val="28"/>
          <w:szCs w:val="28"/>
        </w:rPr>
        <w:t xml:space="preserve"> комплекса</w:t>
      </w:r>
      <w:r w:rsidR="00A2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9C7" w:rsidRPr="001F54C4">
        <w:rPr>
          <w:rFonts w:ascii="Times New Roman" w:eastAsia="Times New Roman" w:hAnsi="Times New Roman" w:cs="Times New Roman"/>
          <w:sz w:val="28"/>
          <w:szCs w:val="28"/>
        </w:rPr>
        <w:t xml:space="preserve"> первоочередных мероприятий по благоустройству</w:t>
      </w:r>
      <w:r w:rsidR="00A270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7085" w:rsidRPr="001F54C4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="00A27085" w:rsidRPr="001F54C4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="00A27085" w:rsidRPr="001F54C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территорий.</w:t>
      </w:r>
    </w:p>
    <w:p w:rsidR="00A27085" w:rsidRPr="00A27085" w:rsidRDefault="00A27085" w:rsidP="00A270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708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Российской Федерации от </w:t>
      </w:r>
      <w:r w:rsidRPr="00A27085">
        <w:rPr>
          <w:rFonts w:ascii="Times New Roman" w:eastAsia="Calibri" w:hAnsi="Times New Roman" w:cs="Times New Roman"/>
          <w:sz w:val="28"/>
          <w:szCs w:val="28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</w:t>
      </w:r>
      <w:proofErr w:type="gramEnd"/>
      <w:r w:rsidRPr="00A27085">
        <w:rPr>
          <w:rFonts w:ascii="Times New Roman" w:eastAsia="Calibri" w:hAnsi="Times New Roman" w:cs="Times New Roman"/>
          <w:sz w:val="28"/>
          <w:szCs w:val="28"/>
        </w:rPr>
        <w:t xml:space="preserve"> «Формирование комфортной городской среды».</w:t>
      </w:r>
    </w:p>
    <w:p w:rsidR="00A27085" w:rsidRPr="001F54C4" w:rsidRDefault="00A27085" w:rsidP="00A2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085">
        <w:rPr>
          <w:rFonts w:ascii="Times New Roman" w:eastAsia="Calibri" w:hAnsi="Times New Roman" w:cs="Times New Roman"/>
          <w:sz w:val="28"/>
          <w:szCs w:val="28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A27085">
        <w:rPr>
          <w:rFonts w:ascii="Times New Roman" w:eastAsia="Calibri" w:hAnsi="Times New Roman" w:cs="Times New Roman"/>
          <w:sz w:val="28"/>
          <w:szCs w:val="28"/>
        </w:rPr>
        <w:t>Болотовым</w:t>
      </w:r>
      <w:proofErr w:type="spellEnd"/>
      <w:r w:rsidRPr="00A27085">
        <w:rPr>
          <w:rFonts w:ascii="Times New Roman" w:eastAsia="Calibri" w:hAnsi="Times New Roman" w:cs="Times New Roman"/>
          <w:sz w:val="28"/>
          <w:szCs w:val="28"/>
        </w:rPr>
        <w:t xml:space="preserve"> 14 декабря 2018 года</w:t>
      </w:r>
      <w:r w:rsidR="00B75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AC2" w:rsidRDefault="00B75AC2" w:rsidP="00A2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AC2" w:rsidRPr="00B75AC2" w:rsidRDefault="00B75AC2" w:rsidP="00B75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AC2">
        <w:rPr>
          <w:rFonts w:ascii="Times New Roman" w:eastAsia="Calibri" w:hAnsi="Times New Roman" w:cs="Times New Roman"/>
          <w:sz w:val="28"/>
          <w:szCs w:val="28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B75AC2" w:rsidRDefault="00B75AC2" w:rsidP="00A2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9EC" w:rsidRDefault="00593670" w:rsidP="0059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>
        <w:rPr>
          <w:rFonts w:ascii="Times New Roman" w:eastAsia="Calibri" w:hAnsi="Times New Roman" w:cs="Times New Roman"/>
          <w:sz w:val="28"/>
          <w:szCs w:val="28"/>
        </w:rPr>
        <w:t>Новожилки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нского муниципального образования входят </w:t>
      </w:r>
      <w:r>
        <w:rPr>
          <w:rFonts w:ascii="Times New Roman" w:eastAsia="Calibri" w:hAnsi="Times New Roman" w:cs="Times New Roman"/>
          <w:sz w:val="28"/>
          <w:szCs w:val="28"/>
        </w:rPr>
        <w:t>село Новожилкино (численность населения 1757 человек)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деревня Култук (численность населения 743 человека)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r>
        <w:rPr>
          <w:rFonts w:ascii="Times New Roman" w:eastAsia="Calibri" w:hAnsi="Times New Roman" w:cs="Times New Roman"/>
          <w:sz w:val="28"/>
          <w:szCs w:val="28"/>
        </w:rPr>
        <w:t>Ключевая (численность населения 246 человек)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. Общее количество </w:t>
      </w:r>
      <w:proofErr w:type="gramStart"/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жителей, проживающих 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Новожилки</w:t>
      </w:r>
      <w:r w:rsidRPr="00593670">
        <w:rPr>
          <w:rFonts w:ascii="Times New Roman" w:eastAsia="Calibri" w:hAnsi="Times New Roman" w:cs="Times New Roman"/>
          <w:sz w:val="28"/>
          <w:szCs w:val="28"/>
        </w:rPr>
        <w:t>нского муниципального образования  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93670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 года составляет</w:t>
      </w:r>
      <w:proofErr w:type="gramEnd"/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2746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Pr="005936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В качестве центра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с.Новожилкино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 осуществляет функции административного управления и культурно-бытового обслуживания в отношении </w:t>
      </w:r>
      <w:r>
        <w:rPr>
          <w:rFonts w:ascii="Times New Roman" w:eastAsia="Calibri" w:hAnsi="Times New Roman" w:cs="Times New Roman"/>
          <w:sz w:val="28"/>
          <w:szCs w:val="28"/>
        </w:rPr>
        <w:t>двух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 подчиненных сельских населенных пунктов с постоянным населением </w:t>
      </w:r>
      <w:r>
        <w:rPr>
          <w:rFonts w:ascii="Times New Roman" w:eastAsia="Calibri" w:hAnsi="Times New Roman" w:cs="Times New Roman"/>
          <w:sz w:val="28"/>
          <w:szCs w:val="28"/>
        </w:rPr>
        <w:t>989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 человек. Участие в проекте «Формирование комфортной городской среды» принимают населенные пункты с численностью населения свыше 1000 человек.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Новожилк</w:t>
      </w:r>
      <w:r w:rsidRPr="00593670">
        <w:rPr>
          <w:rFonts w:ascii="Times New Roman" w:eastAsia="Calibri" w:hAnsi="Times New Roman" w:cs="Times New Roman"/>
          <w:sz w:val="28"/>
          <w:szCs w:val="28"/>
        </w:rPr>
        <w:t>нском</w:t>
      </w:r>
      <w:proofErr w:type="spellEnd"/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 муниципальном образовании это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 Новожилкино. Общая 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 площадь </w:t>
      </w:r>
      <w:r>
        <w:rPr>
          <w:rFonts w:ascii="Times New Roman" w:eastAsia="Calibri" w:hAnsi="Times New Roman" w:cs="Times New Roman"/>
          <w:sz w:val="28"/>
          <w:szCs w:val="28"/>
        </w:rPr>
        <w:t>Новожилкинского МО</w:t>
      </w:r>
      <w:r w:rsidR="00875CB8">
        <w:rPr>
          <w:rFonts w:ascii="Times New Roman" w:eastAsia="Calibri" w:hAnsi="Times New Roman" w:cs="Times New Roman"/>
          <w:sz w:val="28"/>
          <w:szCs w:val="28"/>
        </w:rPr>
        <w:t xml:space="preserve"> составляет 32 925,60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3670" w:rsidRPr="00593670" w:rsidRDefault="004B21A6" w:rsidP="004E0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593670" w:rsidRPr="00593670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  <w:r w:rsidR="00593670" w:rsidRPr="005936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5CB8">
        <w:rPr>
          <w:rFonts w:ascii="Times New Roman" w:eastAsia="Calibri" w:hAnsi="Times New Roman" w:cs="Times New Roman"/>
          <w:sz w:val="28"/>
          <w:szCs w:val="28"/>
        </w:rPr>
        <w:t xml:space="preserve"> из них застройкой занято 132,1 га</w:t>
      </w:r>
      <w:r w:rsidR="00593670" w:rsidRPr="00593670">
        <w:rPr>
          <w:rFonts w:ascii="Times New Roman" w:eastAsia="Calibri" w:hAnsi="Times New Roman" w:cs="Times New Roman"/>
          <w:sz w:val="28"/>
          <w:szCs w:val="28"/>
        </w:rPr>
        <w:t>.</w:t>
      </w:r>
      <w:r w:rsidR="00593670" w:rsidRPr="005936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3670" w:rsidRPr="00593670" w:rsidRDefault="00593670" w:rsidP="0059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дворовых территорий многоквартирных домов </w:t>
      </w:r>
      <w:r w:rsidR="00875CB8">
        <w:rPr>
          <w:rFonts w:ascii="Times New Roman" w:eastAsia="Calibri" w:hAnsi="Times New Roman" w:cs="Times New Roman"/>
          <w:sz w:val="28"/>
          <w:szCs w:val="28"/>
        </w:rPr>
        <w:t>3,</w:t>
      </w:r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 площадью  кв</w:t>
      </w:r>
      <w:proofErr w:type="gramStart"/>
      <w:r w:rsidRPr="0059367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593670">
        <w:rPr>
          <w:rFonts w:ascii="Times New Roman" w:eastAsia="Calibri" w:hAnsi="Times New Roman" w:cs="Times New Roman"/>
          <w:sz w:val="28"/>
          <w:szCs w:val="28"/>
        </w:rPr>
        <w:t xml:space="preserve">, из них ни одна дворовая территория не благоустроенна полностью. </w:t>
      </w:r>
    </w:p>
    <w:p w:rsidR="00B75AC2" w:rsidRDefault="0033510D" w:rsidP="00A2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510D">
        <w:rPr>
          <w:rFonts w:ascii="Times New Roman" w:eastAsia="Calibri" w:hAnsi="Times New Roman" w:cs="Times New Roman"/>
          <w:sz w:val="28"/>
          <w:szCs w:val="28"/>
        </w:rPr>
        <w:t xml:space="preserve">Благоустройство - совокупность работ и мероприятий, направленных </w:t>
      </w:r>
      <w:r w:rsidRPr="0033510D">
        <w:rPr>
          <w:rFonts w:ascii="Times New Roman" w:eastAsia="Calibri" w:hAnsi="Times New Roman" w:cs="Times New Roman"/>
          <w:sz w:val="28"/>
          <w:szCs w:val="28"/>
        </w:rPr>
        <w:lastRenderedPageBreak/>
        <w:t>на создание благоприятных, здоровых и культурных условий жизни и досуга населения на территории поселка, включающих в себя работы по инженерной подготовке территорий, строительству и ремонту объектов благоустройства, малых архитектурных форм, объектов монументально-декоративного искусства, надлежащему санитарному содержанию территорий, освещению, озеленению, оборудованию городской среды, внешней рекламы и информации, созданию внешнего облика поселка.</w:t>
      </w:r>
      <w:proofErr w:type="gramEnd"/>
      <w:r w:rsidRPr="0033510D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вследствие целого ряда причин, таких как естественное старение твёрдых покрытий, малых архитектурных форм (далее - МАФ) и зелёных насаждений,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поселка не соответствует современным требованиям. Твёрдые покрытия нуждаются в восстановлении, число </w:t>
      </w:r>
      <w:proofErr w:type="gramStart"/>
      <w:r w:rsidRPr="0033510D">
        <w:rPr>
          <w:rFonts w:ascii="Times New Roman" w:eastAsia="Calibri" w:hAnsi="Times New Roman" w:cs="Times New Roman"/>
          <w:sz w:val="28"/>
          <w:szCs w:val="28"/>
        </w:rPr>
        <w:t>существующих</w:t>
      </w:r>
      <w:proofErr w:type="gramEnd"/>
      <w:r w:rsidRPr="0033510D">
        <w:rPr>
          <w:rFonts w:ascii="Times New Roman" w:eastAsia="Calibri" w:hAnsi="Times New Roman" w:cs="Times New Roman"/>
          <w:sz w:val="28"/>
          <w:szCs w:val="28"/>
        </w:rPr>
        <w:t xml:space="preserve"> МАФ не отвечает потребностям населения. При проведении работ по благоустройству территорий необходимо произвести санитарно-оздоровительные мероприятия по уходу за существующими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насаждениями.</w:t>
      </w:r>
    </w:p>
    <w:p w:rsidR="000D4464" w:rsidRPr="000D4464" w:rsidRDefault="000D4464" w:rsidP="000D4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64">
        <w:rPr>
          <w:rFonts w:ascii="Times New Roman" w:eastAsia="Calibri" w:hAnsi="Times New Roman" w:cs="Times New Roman"/>
          <w:sz w:val="28"/>
          <w:szCs w:val="28"/>
        </w:rPr>
        <w:t xml:space="preserve">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Красивый и ухоженный газон - один из важнейших компонентов ландшафта, а дополняют его газонные ограждения, выделяя газон визуально и защищая его от </w:t>
      </w:r>
      <w:proofErr w:type="spellStart"/>
      <w:r w:rsidRPr="000D4464">
        <w:rPr>
          <w:rFonts w:ascii="Times New Roman" w:eastAsia="Calibri" w:hAnsi="Times New Roman" w:cs="Times New Roman"/>
          <w:sz w:val="28"/>
          <w:szCs w:val="28"/>
        </w:rPr>
        <w:t>вытаптывания</w:t>
      </w:r>
      <w:proofErr w:type="spellEnd"/>
      <w:r w:rsidRPr="000D4464">
        <w:rPr>
          <w:rFonts w:ascii="Times New Roman" w:eastAsia="Calibri" w:hAnsi="Times New Roman" w:cs="Times New Roman"/>
          <w:sz w:val="28"/>
          <w:szCs w:val="28"/>
        </w:rPr>
        <w:t xml:space="preserve">, транспорта, выгула животных в неположенных местах. Разбивка цветников внесет ландшафтное разнообразие, придаст территории живой, красочный вид, а также обогатит и выделит существующий рельеф. </w:t>
      </w:r>
      <w:proofErr w:type="gramStart"/>
      <w:r w:rsidRPr="000D4464">
        <w:rPr>
          <w:rFonts w:ascii="Times New Roman" w:eastAsia="Calibri" w:hAnsi="Times New Roman" w:cs="Times New Roman"/>
          <w:sz w:val="28"/>
          <w:szCs w:val="28"/>
        </w:rPr>
        <w:t>Знаковые и социально значимые места населенного пункта, такие как объекты физической культуры и спорта, мемориальные комплексы - архитектурные сооружения, воздвигнутые для увековечения памяти о каком-либо лице или событии, памятные знаки - стелы, скульптурные композиции и другие художественно-архитектурные формы, установленные на улицах и  других открытых территориях, имеющие историческую и культурную значимость, являются территориями общего пользования, которыми беспрепятственно пользуется неограниченный круг лиц.</w:t>
      </w:r>
      <w:proofErr w:type="gramEnd"/>
      <w:r w:rsidRPr="000D4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D4464">
        <w:rPr>
          <w:rFonts w:ascii="Times New Roman" w:eastAsia="Calibri" w:hAnsi="Times New Roman" w:cs="Times New Roman"/>
          <w:sz w:val="28"/>
          <w:szCs w:val="28"/>
        </w:rPr>
        <w:t>Для поддержания эстетического вида знаковых мест находящихся в неудовлетворительном состоянии, требуется их обустройство: ремонт, установка, памятников, ограждений, садовых диванов, урн, ремонт твердых покрытий, посадка кустарников, устройство цветников, вертикальное озеленение прилегающей территории.</w:t>
      </w:r>
      <w:proofErr w:type="gramEnd"/>
      <w:r w:rsidRPr="000D4464">
        <w:rPr>
          <w:rFonts w:ascii="Times New Roman" w:eastAsia="Calibri" w:hAnsi="Times New Roman" w:cs="Times New Roman"/>
          <w:sz w:val="28"/>
          <w:szCs w:val="28"/>
        </w:rPr>
        <w:t xml:space="preserve"> В поселке дождевая канализация отсутствует по причине того, что ее устройство не предусматривалось ранее проектом. В периоды выпадения обильных осадков доставляет массу неудобств жителям и негативно влияет на конструктивные элементы зданий. Уличное освещение  оборудовано только в центральной части поселка, что определённым образом влияет на обеспечение безопасности населения, </w:t>
      </w:r>
      <w:proofErr w:type="gramStart"/>
      <w:r w:rsidRPr="000D4464">
        <w:rPr>
          <w:rFonts w:ascii="Times New Roman" w:eastAsia="Calibri" w:hAnsi="Times New Roman" w:cs="Times New Roman"/>
          <w:sz w:val="28"/>
          <w:szCs w:val="28"/>
        </w:rPr>
        <w:t>криминогенную обстановку</w:t>
      </w:r>
      <w:proofErr w:type="gramEnd"/>
      <w:r w:rsidRPr="000D4464">
        <w:rPr>
          <w:rFonts w:ascii="Times New Roman" w:eastAsia="Calibri" w:hAnsi="Times New Roman" w:cs="Times New Roman"/>
          <w:sz w:val="28"/>
          <w:szCs w:val="28"/>
        </w:rPr>
        <w:t xml:space="preserve"> и безопасность дорожного движения. Поэтому актуальным вопросом является устройство на дворовых территориях многоквартирных домов и </w:t>
      </w:r>
      <w:r w:rsidRPr="000D44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общественных территориях световых приборов с внедрением нового поколения светотехнического оборудования, отвечающего современным требованиям по дизайну, экономичности и </w:t>
      </w:r>
      <w:proofErr w:type="spellStart"/>
      <w:r w:rsidRPr="000D4464">
        <w:rPr>
          <w:rFonts w:ascii="Times New Roman" w:eastAsia="Calibri" w:hAnsi="Times New Roman" w:cs="Times New Roman"/>
          <w:sz w:val="28"/>
          <w:szCs w:val="28"/>
        </w:rPr>
        <w:t>антивандальности</w:t>
      </w:r>
      <w:proofErr w:type="spellEnd"/>
      <w:r w:rsidRPr="000D4464">
        <w:rPr>
          <w:rFonts w:ascii="Times New Roman" w:eastAsia="Calibri" w:hAnsi="Times New Roman" w:cs="Times New Roman"/>
          <w:sz w:val="28"/>
          <w:szCs w:val="28"/>
        </w:rPr>
        <w:t>, в которых используются высокоэкономичные, с продолжительным сроком службы и высокой световой отдачей источники.</w:t>
      </w:r>
    </w:p>
    <w:p w:rsidR="006F55E1" w:rsidRPr="006F55E1" w:rsidRDefault="006F55E1" w:rsidP="006F5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5E1">
        <w:rPr>
          <w:rFonts w:ascii="Times New Roman" w:eastAsia="Calibri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A55123" w:rsidRPr="00A55123" w:rsidRDefault="00AD533D" w:rsidP="00A5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533D">
        <w:rPr>
          <w:rFonts w:ascii="Times New Roman" w:eastAsia="Calibri" w:hAnsi="Times New Roman" w:cs="Times New Roman"/>
          <w:sz w:val="28"/>
          <w:szCs w:val="28"/>
        </w:rPr>
        <w:t xml:space="preserve">Адресный перечень дворовых и общественных территорий,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Новожилк</w:t>
      </w:r>
      <w:r w:rsidRPr="00AD533D">
        <w:rPr>
          <w:rFonts w:ascii="Times New Roman" w:eastAsia="Calibri" w:hAnsi="Times New Roman" w:cs="Times New Roman"/>
          <w:sz w:val="28"/>
          <w:szCs w:val="28"/>
        </w:rPr>
        <w:t xml:space="preserve">инского муниципального образования, на которых планируется благоустройство в 2018-2024 годах, приведен в приложении № 1 муниципальной программы. Адресный перечень дворовых территорий,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Новожилк</w:t>
      </w:r>
      <w:r w:rsidRPr="00AD533D">
        <w:rPr>
          <w:rFonts w:ascii="Times New Roman" w:eastAsia="Calibri" w:hAnsi="Times New Roman" w:cs="Times New Roman"/>
          <w:sz w:val="28"/>
          <w:szCs w:val="28"/>
        </w:rPr>
        <w:t xml:space="preserve">инского </w:t>
      </w:r>
      <w:r w:rsidRPr="00AD533D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="00A551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5123" w:rsidRPr="00A55123">
        <w:rPr>
          <w:rFonts w:ascii="Times New Roman" w:eastAsia="Calibri" w:hAnsi="Times New Roman" w:cs="Times New Roman"/>
          <w:bCs/>
          <w:sz w:val="28"/>
          <w:szCs w:val="28"/>
        </w:rPr>
        <w:t xml:space="preserve">формируется на основании Порядка и сроков предложения, рассмотрения и оценки предложений заинтересованных лиц о включении дворовой и общественной территории в проект муниципальной программы «Формирование современной городской среды на территории </w:t>
      </w:r>
      <w:proofErr w:type="spellStart"/>
      <w:r w:rsidR="00A55123">
        <w:rPr>
          <w:rFonts w:ascii="Times New Roman" w:eastAsia="Calibri" w:hAnsi="Times New Roman" w:cs="Times New Roman"/>
          <w:bCs/>
          <w:sz w:val="28"/>
          <w:szCs w:val="28"/>
        </w:rPr>
        <w:t>Новожил</w:t>
      </w:r>
      <w:r w:rsidR="00A55123" w:rsidRPr="00A55123">
        <w:rPr>
          <w:rFonts w:ascii="Times New Roman" w:eastAsia="Calibri" w:hAnsi="Times New Roman" w:cs="Times New Roman"/>
          <w:bCs/>
          <w:sz w:val="28"/>
          <w:szCs w:val="28"/>
        </w:rPr>
        <w:t>нского</w:t>
      </w:r>
      <w:proofErr w:type="spellEnd"/>
      <w:r w:rsidR="00A55123" w:rsidRPr="00A5512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на 2018-2024 годы.</w:t>
      </w:r>
    </w:p>
    <w:p w:rsidR="00B75AC2" w:rsidRDefault="00142513" w:rsidP="00A2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2513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</w:t>
      </w:r>
      <w:r>
        <w:rPr>
          <w:rFonts w:ascii="Times New Roman" w:eastAsia="Calibri" w:hAnsi="Times New Roman" w:cs="Times New Roman"/>
          <w:sz w:val="28"/>
          <w:szCs w:val="28"/>
        </w:rPr>
        <w:t>Новожилкин</w:t>
      </w:r>
      <w:r w:rsidRPr="00142513">
        <w:rPr>
          <w:rFonts w:ascii="Times New Roman" w:eastAsia="Calibri" w:hAnsi="Times New Roman" w:cs="Times New Roman"/>
          <w:sz w:val="28"/>
          <w:szCs w:val="28"/>
        </w:rPr>
        <w:t xml:space="preserve">ском муниципальном образовании» на 2018-2024 годы (далее Программа) решает вопросы благоустройства территории села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Новожилкино</w:t>
      </w:r>
      <w:r w:rsidRPr="00142513">
        <w:rPr>
          <w:rFonts w:ascii="Times New Roman" w:eastAsia="Calibri" w:hAnsi="Times New Roman" w:cs="Times New Roman"/>
          <w:sz w:val="28"/>
          <w:szCs w:val="28"/>
        </w:rPr>
        <w:t>, учитывает необходимость благоустройства и повышение уровня комфортности территорий, сохранения условий для дальнейшего развития городской среды, генерирующей положительное эмоциональное восприятие населенного пункта, а также вовлечение граждан, организаций</w:t>
      </w:r>
      <w:r w:rsidR="00E52416">
        <w:rPr>
          <w:rFonts w:ascii="Times New Roman" w:eastAsia="Calibri" w:hAnsi="Times New Roman" w:cs="Times New Roman"/>
          <w:sz w:val="28"/>
          <w:szCs w:val="28"/>
        </w:rPr>
        <w:t>, в том числе волонтерских,</w:t>
      </w:r>
      <w:r w:rsidRPr="00142513">
        <w:rPr>
          <w:rFonts w:ascii="Times New Roman" w:eastAsia="Calibri" w:hAnsi="Times New Roman" w:cs="Times New Roman"/>
          <w:sz w:val="28"/>
          <w:szCs w:val="28"/>
        </w:rPr>
        <w:t xml:space="preserve"> в реализацию мероприятий по формированию комфортной городской среды в</w:t>
      </w:r>
      <w:proofErr w:type="gramEnd"/>
      <w:r w:rsidRPr="00142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Новожилкино.</w:t>
      </w:r>
    </w:p>
    <w:p w:rsidR="004A5B5A" w:rsidRDefault="004A5B5A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Добровольцы (волонтеры) развития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территорий-это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5B5A" w:rsidRDefault="004A5B5A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студенты и молодые специалисты в области архитектуры,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A5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градостроительства,</w:t>
      </w:r>
      <w:r w:rsidRPr="004A5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дизайна</w:t>
      </w:r>
      <w:proofErr w:type="gramStart"/>
      <w:r w:rsidRPr="004A5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социологии,</w:t>
      </w:r>
      <w:r w:rsidRPr="004A5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sz w:val="28"/>
          <w:szCs w:val="28"/>
        </w:rPr>
        <w:t>-технологий, управления;</w:t>
      </w:r>
    </w:p>
    <w:p w:rsidR="004A5B5A" w:rsidRDefault="004A5B5A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молодые авторы социальных проектов;</w:t>
      </w:r>
    </w:p>
    <w:p w:rsidR="004A5B5A" w:rsidRDefault="004A5B5A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гражданские  активисты;</w:t>
      </w:r>
    </w:p>
    <w:p w:rsidR="004A5B5A" w:rsidRDefault="004A5B5A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участники некоммерческих организаций (НКО), молодежных объединений, реализующих проекты в сфере благоустройства, развития территорий, организации мероприятий.</w:t>
      </w:r>
    </w:p>
    <w:p w:rsidR="00EF7B8D" w:rsidRDefault="00EF7B8D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проводимые волонтерами в рамках благоустройства территорий: </w:t>
      </w:r>
    </w:p>
    <w:p w:rsidR="00EF7B8D" w:rsidRDefault="00EF7B8D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вовлечение населения в благоустройство общественных пространств с.Новожилкино;</w:t>
      </w:r>
    </w:p>
    <w:p w:rsidR="00EF7B8D" w:rsidRDefault="00EF7B8D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благоустройство общественных пространств с.Новожилкино силами молодежи;</w:t>
      </w:r>
    </w:p>
    <w:p w:rsidR="00EF7B8D" w:rsidRDefault="00EF7B8D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добровольцев в социокультурном программировании;</w:t>
      </w:r>
    </w:p>
    <w:p w:rsidR="00EF7B8D" w:rsidRDefault="00EF7B8D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молодежные проектные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с.Новожилкино;</w:t>
      </w:r>
    </w:p>
    <w:p w:rsidR="00EF7B8D" w:rsidRDefault="00EF7B8D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 мероприятиях по общественному контролю.</w:t>
      </w:r>
    </w:p>
    <w:p w:rsidR="00F35892" w:rsidRDefault="00F35892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892" w:rsidRDefault="00F35892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Необходимые условия для исполнения обязательств по привлечению добровольцев (волонтеров) в реализацию федерального проекта «Формирование комфортной городской среды»:</w:t>
      </w:r>
    </w:p>
    <w:p w:rsidR="00F35892" w:rsidRDefault="00F35892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добровольцев (волонтеров) в разработке и реализации мероприятий и проектов федерального проекта «Формирование комфортной городской среды»;</w:t>
      </w:r>
    </w:p>
    <w:p w:rsidR="00F35892" w:rsidRDefault="00F35892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вовлечение обучающихся в реализацию мероприятий и проектов федерального проекта «Формирование комфортной городской среды» посредством стажировок и практик;</w:t>
      </w:r>
    </w:p>
    <w:p w:rsidR="00F35892" w:rsidRDefault="00F35892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привлечение добровольцев (волонтеров) к участию в ме</w:t>
      </w:r>
      <w:r w:rsidR="00C11596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z w:val="28"/>
          <w:szCs w:val="28"/>
        </w:rPr>
        <w:t>приятиях и проектах по вовлечению населения в процессы благоустройства (в том числе опросах, интервью, проектных семинарах и т.д.)</w:t>
      </w:r>
      <w:r w:rsidR="00BE09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09DB" w:rsidRDefault="00BE09DB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добровольцев (волонтеров) во Всероссийском конкурсе лучших проектов по созданию комфортной городской среды;</w:t>
      </w:r>
    </w:p>
    <w:p w:rsidR="00BE09DB" w:rsidRDefault="00BE09DB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0E81">
        <w:rPr>
          <w:rFonts w:ascii="Times New Roman" w:eastAsia="Calibri" w:hAnsi="Times New Roman" w:cs="Times New Roman"/>
          <w:sz w:val="28"/>
          <w:szCs w:val="28"/>
        </w:rPr>
        <w:t xml:space="preserve">  взаимодействие регионального центра компетенций с добровольцами</w:t>
      </w:r>
      <w:r w:rsidR="00D85168">
        <w:rPr>
          <w:rFonts w:ascii="Times New Roman" w:eastAsia="Calibri" w:hAnsi="Times New Roman" w:cs="Times New Roman"/>
          <w:sz w:val="28"/>
          <w:szCs w:val="28"/>
        </w:rPr>
        <w:t xml:space="preserve"> (волонтерами);</w:t>
      </w:r>
    </w:p>
    <w:p w:rsidR="00D85168" w:rsidRDefault="00D85168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волонтеров в программе поддержки местных инициатив;</w:t>
      </w:r>
    </w:p>
    <w:p w:rsidR="00D85168" w:rsidRPr="004A5B5A" w:rsidRDefault="00D85168" w:rsidP="004A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информационное сопровождение деятельности добровольцев (волонтеров).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F0E">
        <w:rPr>
          <w:rFonts w:ascii="Times New Roman" w:eastAsia="Calibri" w:hAnsi="Times New Roman" w:cs="Times New Roman"/>
          <w:sz w:val="28"/>
          <w:szCs w:val="28"/>
        </w:rPr>
        <w:t xml:space="preserve">Сведения о текущих показателях (индикаторах) состояния благоустройства </w:t>
      </w:r>
      <w:r>
        <w:rPr>
          <w:rFonts w:ascii="Times New Roman" w:eastAsia="Calibri" w:hAnsi="Times New Roman" w:cs="Times New Roman"/>
          <w:sz w:val="28"/>
          <w:szCs w:val="28"/>
        </w:rPr>
        <w:t>Новожилкин</w:t>
      </w:r>
      <w:r w:rsidRPr="007D6F0E">
        <w:rPr>
          <w:rFonts w:ascii="Times New Roman" w:eastAsia="Calibri" w:hAnsi="Times New Roman" w:cs="Times New Roman"/>
          <w:sz w:val="28"/>
          <w:szCs w:val="28"/>
        </w:rPr>
        <w:t>ского муниципальном образовании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6F0E">
        <w:rPr>
          <w:rFonts w:ascii="Times New Roman" w:eastAsia="Calibri" w:hAnsi="Times New Roman" w:cs="Times New Roman"/>
          <w:bCs/>
          <w:sz w:val="28"/>
          <w:szCs w:val="28"/>
        </w:rPr>
        <w:t>Табл. 1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F0E">
        <w:rPr>
          <w:rFonts w:ascii="Times New Roman" w:eastAsia="Calibri" w:hAnsi="Times New Roman" w:cs="Times New Roman"/>
          <w:b/>
          <w:sz w:val="28"/>
          <w:szCs w:val="28"/>
        </w:rPr>
        <w:t>Сведения о текущих показателях (индикатора) состояния благоустройства в</w:t>
      </w:r>
      <w:r w:rsidRPr="007D6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6F0E">
        <w:rPr>
          <w:rFonts w:ascii="Times New Roman" w:eastAsia="Calibri" w:hAnsi="Times New Roman" w:cs="Times New Roman"/>
          <w:b/>
          <w:sz w:val="28"/>
          <w:szCs w:val="28"/>
        </w:rPr>
        <w:t xml:space="preserve">Новожилкинском муниципальном образовании 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9322" w:type="dxa"/>
        <w:tblLayout w:type="fixed"/>
        <w:tblLook w:val="01E0"/>
      </w:tblPr>
      <w:tblGrid>
        <w:gridCol w:w="533"/>
        <w:gridCol w:w="3261"/>
        <w:gridCol w:w="1134"/>
        <w:gridCol w:w="1275"/>
        <w:gridCol w:w="993"/>
        <w:gridCol w:w="992"/>
        <w:gridCol w:w="1134"/>
      </w:tblGrid>
      <w:tr w:rsidR="007D6F0E" w:rsidRPr="007D6F0E" w:rsidTr="00AA111B">
        <w:tc>
          <w:tcPr>
            <w:tcW w:w="533" w:type="dxa"/>
            <w:vMerge w:val="restart"/>
          </w:tcPr>
          <w:p w:rsidR="007D6F0E" w:rsidRPr="007D6F0E" w:rsidRDefault="00CD7DD0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7D6F0E" w:rsidRPr="007D6F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7D6F0E" w:rsidRPr="007D6F0E" w:rsidRDefault="007D6F0E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7D6F0E" w:rsidRPr="007D6F0E" w:rsidRDefault="007D6F0E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по МО</w:t>
            </w:r>
          </w:p>
        </w:tc>
        <w:tc>
          <w:tcPr>
            <w:tcW w:w="3119" w:type="dxa"/>
            <w:gridSpan w:val="3"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Значения показателей по годам</w:t>
            </w:r>
          </w:p>
        </w:tc>
      </w:tr>
      <w:tr w:rsidR="007D6F0E" w:rsidRPr="007D6F0E" w:rsidTr="00AA111B">
        <w:tc>
          <w:tcPr>
            <w:tcW w:w="533" w:type="dxa"/>
            <w:vMerge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D6F0E" w:rsidRPr="007D6F0E" w:rsidRDefault="007D6F0E" w:rsidP="00D11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930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D6F0E" w:rsidRPr="007D6F0E" w:rsidRDefault="007D6F0E" w:rsidP="00D11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930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7D6F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D6F0E" w:rsidRPr="007D6F0E" w:rsidRDefault="007D6F0E" w:rsidP="00D11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930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D6F0E" w:rsidRPr="007D6F0E" w:rsidTr="00AA111B">
        <w:tc>
          <w:tcPr>
            <w:tcW w:w="533" w:type="dxa"/>
          </w:tcPr>
          <w:p w:rsidR="007D6F0E" w:rsidRPr="007D6F0E" w:rsidRDefault="00CD7DD0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7D6F0E" w:rsidRPr="007D6F0E" w:rsidRDefault="007D6F0E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7D6F0E" w:rsidRPr="007D6F0E" w:rsidRDefault="007D6F0E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7D6F0E" w:rsidRPr="007D6F0E" w:rsidRDefault="00D11CEF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D6F0E" w:rsidRPr="007D6F0E" w:rsidRDefault="00D11CEF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D6F0E" w:rsidRPr="007D6F0E" w:rsidTr="00AA111B">
        <w:tc>
          <w:tcPr>
            <w:tcW w:w="533" w:type="dxa"/>
          </w:tcPr>
          <w:p w:rsidR="007D6F0E" w:rsidRPr="007D6F0E" w:rsidRDefault="00CD7DD0" w:rsidP="00CD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D6F0E" w:rsidRPr="007D6F0E" w:rsidRDefault="007D6F0E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7D6F0E" w:rsidRPr="007D6F0E" w:rsidRDefault="007D6F0E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7D6F0E" w:rsidRPr="007D6F0E" w:rsidRDefault="00D11CEF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984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7D6F0E"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D6F0E" w:rsidRPr="007D6F0E" w:rsidRDefault="00D11CEF" w:rsidP="00D11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992" w:type="dxa"/>
            <w:vAlign w:val="center"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D6F0E" w:rsidRPr="007D6F0E" w:rsidTr="00AA111B">
        <w:tc>
          <w:tcPr>
            <w:tcW w:w="533" w:type="dxa"/>
          </w:tcPr>
          <w:p w:rsidR="007D6F0E" w:rsidRPr="007D6F0E" w:rsidRDefault="007D6F0E" w:rsidP="00CD7D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D7D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D6F0E" w:rsidRPr="007D6F0E" w:rsidRDefault="007D6F0E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134" w:type="dxa"/>
            <w:vAlign w:val="center"/>
          </w:tcPr>
          <w:p w:rsidR="007D6F0E" w:rsidRPr="007D6F0E" w:rsidRDefault="007D6F0E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7D6F0E" w:rsidRPr="007D6F0E" w:rsidRDefault="00984226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0</w:t>
            </w:r>
          </w:p>
        </w:tc>
        <w:tc>
          <w:tcPr>
            <w:tcW w:w="993" w:type="dxa"/>
            <w:vAlign w:val="center"/>
          </w:tcPr>
          <w:p w:rsidR="007D6F0E" w:rsidRPr="007D6F0E" w:rsidRDefault="00984226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992" w:type="dxa"/>
            <w:vAlign w:val="center"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D6F0E" w:rsidRPr="007D6F0E" w:rsidTr="00AA111B">
        <w:tc>
          <w:tcPr>
            <w:tcW w:w="533" w:type="dxa"/>
          </w:tcPr>
          <w:p w:rsidR="007D6F0E" w:rsidRPr="007D6F0E" w:rsidRDefault="00CD7DD0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7D6F0E" w:rsidRPr="007D6F0E" w:rsidRDefault="007D6F0E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Охват населения </w:t>
            </w: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proofErr w:type="gramStart"/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населения</w:t>
            </w:r>
            <w:proofErr w:type="gramEnd"/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проживающего в многоквартирных домах)</w:t>
            </w:r>
          </w:p>
        </w:tc>
        <w:tc>
          <w:tcPr>
            <w:tcW w:w="1134" w:type="dxa"/>
            <w:vAlign w:val="center"/>
          </w:tcPr>
          <w:p w:rsidR="007D6F0E" w:rsidRPr="007D6F0E" w:rsidRDefault="007D6F0E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7D6F0E" w:rsidRPr="007D6F0E" w:rsidRDefault="00984226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0</w:t>
            </w:r>
          </w:p>
        </w:tc>
        <w:tc>
          <w:tcPr>
            <w:tcW w:w="993" w:type="dxa"/>
            <w:vAlign w:val="center"/>
          </w:tcPr>
          <w:p w:rsidR="007D6F0E" w:rsidRPr="007D6F0E" w:rsidRDefault="00984226" w:rsidP="00CF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992" w:type="dxa"/>
            <w:vAlign w:val="center"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D6F0E" w:rsidRPr="007D6F0E" w:rsidRDefault="007D6F0E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F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11CEF" w:rsidRPr="007D6F0E" w:rsidTr="00AA111B">
        <w:tc>
          <w:tcPr>
            <w:tcW w:w="533" w:type="dxa"/>
          </w:tcPr>
          <w:p w:rsidR="00CD7DD0" w:rsidRDefault="00CD7DD0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CEF" w:rsidRPr="00CD7DD0" w:rsidRDefault="00CD7DD0" w:rsidP="00CD7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11CEF" w:rsidRPr="00510086" w:rsidRDefault="00D11CEF" w:rsidP="00E5241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134" w:type="dxa"/>
            <w:vAlign w:val="center"/>
          </w:tcPr>
          <w:p w:rsidR="00D11CEF" w:rsidRPr="00510086" w:rsidRDefault="00D11CEF" w:rsidP="00E5241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D11CEF" w:rsidRPr="00510086" w:rsidRDefault="0099297D" w:rsidP="0099297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11C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6082,8</w:t>
            </w:r>
          </w:p>
        </w:tc>
        <w:tc>
          <w:tcPr>
            <w:tcW w:w="993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1CEF" w:rsidRPr="00510086" w:rsidRDefault="00D11CEF" w:rsidP="00E524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CEF" w:rsidRPr="007D6F0E" w:rsidTr="00AA111B">
        <w:tc>
          <w:tcPr>
            <w:tcW w:w="533" w:type="dxa"/>
          </w:tcPr>
          <w:p w:rsidR="00CD7DD0" w:rsidRDefault="00CD7DD0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CEF" w:rsidRPr="00CD7DD0" w:rsidRDefault="00CD7DD0" w:rsidP="00CD7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11CEF" w:rsidRPr="00510086" w:rsidRDefault="00D11CEF" w:rsidP="00E5241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1CEF" w:rsidRPr="00510086" w:rsidRDefault="00D11CEF" w:rsidP="00E5241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D11CEF" w:rsidRPr="00510086" w:rsidRDefault="00D11CEF" w:rsidP="00E5241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11CEF" w:rsidRPr="00510086" w:rsidRDefault="00DD47C1" w:rsidP="00E52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1CEF" w:rsidRPr="007D6F0E" w:rsidTr="00AA111B">
        <w:tc>
          <w:tcPr>
            <w:tcW w:w="533" w:type="dxa"/>
          </w:tcPr>
          <w:p w:rsidR="00CD7DD0" w:rsidRDefault="00CD7DD0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CEF" w:rsidRPr="00CD7DD0" w:rsidRDefault="00CD7DD0" w:rsidP="00CD7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D11CEF" w:rsidRPr="00510086" w:rsidRDefault="00D11CEF" w:rsidP="00E5241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1CEF" w:rsidRPr="00510086" w:rsidRDefault="00D11CEF" w:rsidP="00E5241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D11CEF" w:rsidRPr="00510086" w:rsidRDefault="00D11CEF" w:rsidP="00E5241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11CEF" w:rsidRPr="00510086" w:rsidRDefault="00D11CEF" w:rsidP="00E52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47C1">
              <w:rPr>
                <w:rFonts w:ascii="Times New Roman" w:hAnsi="Times New Roman"/>
                <w:sz w:val="28"/>
                <w:szCs w:val="28"/>
              </w:rPr>
              <w:t>/0,619</w:t>
            </w:r>
          </w:p>
        </w:tc>
      </w:tr>
      <w:tr w:rsidR="00D11CEF" w:rsidRPr="007D6F0E" w:rsidTr="00AA111B">
        <w:tc>
          <w:tcPr>
            <w:tcW w:w="533" w:type="dxa"/>
          </w:tcPr>
          <w:p w:rsidR="00CD7DD0" w:rsidRDefault="00CD7DD0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7DD0" w:rsidRDefault="00CD7DD0" w:rsidP="00CD7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CEF" w:rsidRPr="00CD7DD0" w:rsidRDefault="00CD7DD0" w:rsidP="00CD7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D11CEF" w:rsidRPr="00510086" w:rsidRDefault="00D11CEF" w:rsidP="00E5241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vAlign w:val="center"/>
          </w:tcPr>
          <w:p w:rsidR="00D11CEF" w:rsidRPr="00510086" w:rsidRDefault="00D11CEF" w:rsidP="00E5241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11CEF" w:rsidRPr="00510086" w:rsidRDefault="00E91FE0" w:rsidP="00E52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25</w:t>
            </w:r>
          </w:p>
        </w:tc>
      </w:tr>
      <w:tr w:rsidR="00D11CEF" w:rsidRPr="007D6F0E" w:rsidTr="00AA111B">
        <w:tc>
          <w:tcPr>
            <w:tcW w:w="533" w:type="dxa"/>
          </w:tcPr>
          <w:p w:rsidR="00CD7DD0" w:rsidRDefault="00CD7DD0" w:rsidP="007D6F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7DD0" w:rsidRDefault="00CD7DD0" w:rsidP="00CD7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CEF" w:rsidRPr="00CD7DD0" w:rsidRDefault="00CD7DD0" w:rsidP="00CD7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11CEF" w:rsidRPr="00510086" w:rsidRDefault="00D11CEF" w:rsidP="00E5241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134" w:type="dxa"/>
            <w:vAlign w:val="center"/>
          </w:tcPr>
          <w:p w:rsidR="00D11CEF" w:rsidRPr="00510086" w:rsidRDefault="00D11CEF" w:rsidP="00E5241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11CEF" w:rsidRPr="00510086" w:rsidRDefault="00D11CEF" w:rsidP="00E5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11CEF" w:rsidRPr="00510086" w:rsidRDefault="008E1F68" w:rsidP="00672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F04D2">
              <w:rPr>
                <w:rFonts w:ascii="Times New Roman" w:hAnsi="Times New Roman"/>
                <w:sz w:val="28"/>
                <w:szCs w:val="28"/>
              </w:rPr>
              <w:t>2</w:t>
            </w:r>
            <w:r w:rsidR="00E04357">
              <w:rPr>
                <w:rFonts w:ascii="Times New Roman" w:hAnsi="Times New Roman"/>
                <w:sz w:val="28"/>
                <w:szCs w:val="28"/>
              </w:rPr>
              <w:t>,</w:t>
            </w:r>
            <w:r w:rsidR="00672B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11CEF" w:rsidRPr="007D6F0E" w:rsidTr="00AA111B">
        <w:tc>
          <w:tcPr>
            <w:tcW w:w="533" w:type="dxa"/>
          </w:tcPr>
          <w:p w:rsidR="00D11CEF" w:rsidRDefault="00D11CEF" w:rsidP="00E5241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CD7DD0" w:rsidRDefault="00CD7DD0" w:rsidP="00CD7DD0"/>
          <w:p w:rsidR="00CD7DD0" w:rsidRDefault="00CD7DD0" w:rsidP="00CD7DD0"/>
          <w:p w:rsidR="00CD7DD0" w:rsidRDefault="00CD7DD0" w:rsidP="00CD7DD0"/>
          <w:p w:rsidR="00CD7DD0" w:rsidRDefault="00CD7DD0" w:rsidP="00CD7DD0"/>
          <w:p w:rsidR="00CD7DD0" w:rsidRDefault="00CD7DD0" w:rsidP="00CD7DD0"/>
          <w:p w:rsidR="00CD7DD0" w:rsidRDefault="00CD7DD0" w:rsidP="00CD7DD0"/>
          <w:p w:rsidR="00CD7DD0" w:rsidRPr="00CD7DD0" w:rsidRDefault="00CD7DD0" w:rsidP="00CD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D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D11CEF" w:rsidRPr="00763A5B" w:rsidRDefault="00D11CEF" w:rsidP="00E52416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1CEF" w:rsidRPr="00510086" w:rsidRDefault="00D11CEF" w:rsidP="00E5241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1CEF" w:rsidRPr="00510086" w:rsidRDefault="00D11CEF" w:rsidP="00E5241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D11CEF" w:rsidRPr="00510086" w:rsidRDefault="00CD7DD0" w:rsidP="00E5241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D11CEF" w:rsidRPr="00510086" w:rsidRDefault="00CD7DD0" w:rsidP="00E5241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1C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11CEF" w:rsidRPr="00510086" w:rsidRDefault="00D11CEF" w:rsidP="00E5241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11CEF" w:rsidRPr="00510086" w:rsidRDefault="00D11CEF" w:rsidP="00E5241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75AC2" w:rsidRDefault="00B75AC2" w:rsidP="00A2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AC2" w:rsidRDefault="00B75AC2" w:rsidP="00A2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426" w:rsidRPr="000B7426" w:rsidRDefault="000B7426" w:rsidP="00357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426">
        <w:rPr>
          <w:rFonts w:ascii="Times New Roman" w:eastAsia="Calibri" w:hAnsi="Times New Roman" w:cs="Times New Roman"/>
          <w:b/>
          <w:sz w:val="28"/>
          <w:szCs w:val="28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0B7426" w:rsidRPr="000B7426" w:rsidRDefault="000B7426" w:rsidP="000B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426" w:rsidRPr="000B7426" w:rsidRDefault="000B7426" w:rsidP="000B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26">
        <w:rPr>
          <w:rFonts w:ascii="Times New Roman" w:eastAsia="Calibri" w:hAnsi="Times New Roman" w:cs="Times New Roman"/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0B7426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0B7426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территорий.</w:t>
      </w:r>
    </w:p>
    <w:p w:rsidR="000B7426" w:rsidRPr="000B7426" w:rsidRDefault="000B7426" w:rsidP="000B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26">
        <w:rPr>
          <w:rFonts w:ascii="Times New Roman" w:eastAsia="Calibri" w:hAnsi="Times New Roman" w:cs="Times New Roman"/>
          <w:sz w:val="28"/>
          <w:szCs w:val="28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0B7426" w:rsidRPr="000B7426" w:rsidRDefault="000B7426" w:rsidP="000B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426">
        <w:rPr>
          <w:rFonts w:ascii="Times New Roman" w:eastAsia="Calibri" w:hAnsi="Times New Roman" w:cs="Times New Roman"/>
          <w:sz w:val="28"/>
          <w:szCs w:val="28"/>
        </w:rPr>
        <w:t xml:space="preserve">Цель муниципальной программы: повышение качества и комфорта городской среды на 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0B7426">
        <w:rPr>
          <w:rFonts w:ascii="Times New Roman" w:eastAsia="Calibri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Новожилк</w:t>
      </w:r>
      <w:r w:rsidR="00833F72">
        <w:rPr>
          <w:rFonts w:ascii="Times New Roman" w:eastAsia="Calibri" w:hAnsi="Times New Roman" w:cs="Times New Roman"/>
          <w:sz w:val="28"/>
          <w:szCs w:val="28"/>
        </w:rPr>
        <w:t>и</w:t>
      </w:r>
      <w:r w:rsidRPr="000B7426">
        <w:rPr>
          <w:rFonts w:ascii="Times New Roman" w:eastAsia="Calibri" w:hAnsi="Times New Roman" w:cs="Times New Roman"/>
          <w:sz w:val="28"/>
          <w:szCs w:val="28"/>
        </w:rPr>
        <w:t>нского муниципального образования</w:t>
      </w:r>
      <w:proofErr w:type="gramStart"/>
      <w:r w:rsidRPr="000B742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B7426" w:rsidRPr="000B7426" w:rsidRDefault="000B7426" w:rsidP="000B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426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0B7426" w:rsidRPr="000B7426" w:rsidRDefault="000B7426" w:rsidP="000B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26">
        <w:rPr>
          <w:rFonts w:ascii="Times New Roman" w:eastAsia="Calibri" w:hAnsi="Times New Roman" w:cs="Times New Roman"/>
          <w:sz w:val="28"/>
          <w:szCs w:val="28"/>
        </w:rPr>
        <w:t>1. Повышение уровня благоустройства дворовых территорий многоквартирных домов.</w:t>
      </w:r>
    </w:p>
    <w:p w:rsidR="000B7426" w:rsidRPr="000B7426" w:rsidRDefault="000B7426" w:rsidP="000B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2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859C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B7426">
        <w:rPr>
          <w:rFonts w:ascii="Times New Roman" w:eastAsia="Calibri" w:hAnsi="Times New Roman" w:cs="Times New Roman"/>
          <w:sz w:val="28"/>
          <w:szCs w:val="28"/>
        </w:rPr>
        <w:t>Повышение уровня благоустройства общественных территорий.</w:t>
      </w:r>
    </w:p>
    <w:p w:rsidR="000B7426" w:rsidRPr="000B7426" w:rsidRDefault="000B7426" w:rsidP="000B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7426">
        <w:rPr>
          <w:rFonts w:ascii="Times New Roman" w:eastAsia="Calibri" w:hAnsi="Times New Roman" w:cs="Times New Roman"/>
          <w:sz w:val="28"/>
          <w:szCs w:val="28"/>
        </w:rPr>
        <w:t>3. Повышение уровня б</w:t>
      </w:r>
      <w:r w:rsidRPr="000B7426">
        <w:rPr>
          <w:rFonts w:ascii="Times New Roman" w:eastAsia="Calibri" w:hAnsi="Times New Roman" w:cs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0B7426" w:rsidRPr="000B7426" w:rsidRDefault="000B7426" w:rsidP="000B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26">
        <w:rPr>
          <w:rFonts w:ascii="Times New Roman" w:eastAsia="Calibri" w:hAnsi="Times New Roman" w:cs="Times New Roman"/>
          <w:bCs/>
          <w:sz w:val="28"/>
          <w:szCs w:val="28"/>
        </w:rPr>
        <w:t>4. П</w:t>
      </w:r>
      <w:r w:rsidRPr="000B7426">
        <w:rPr>
          <w:rFonts w:ascii="Times New Roman" w:eastAsia="Calibri" w:hAnsi="Times New Roman" w:cs="Times New Roman"/>
          <w:sz w:val="28"/>
          <w:szCs w:val="28"/>
        </w:rPr>
        <w:t>овышение уровня</w:t>
      </w:r>
      <w:r w:rsidRPr="000B7426">
        <w:rPr>
          <w:rFonts w:ascii="Times New Roman" w:eastAsia="Calibri" w:hAnsi="Times New Roman" w:cs="Times New Roman"/>
          <w:bCs/>
          <w:sz w:val="28"/>
          <w:szCs w:val="28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0B7426" w:rsidRPr="000B7426" w:rsidRDefault="000B7426" w:rsidP="000B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26">
        <w:rPr>
          <w:rFonts w:ascii="Times New Roman" w:eastAsia="Calibri" w:hAnsi="Times New Roman" w:cs="Times New Roman"/>
          <w:sz w:val="28"/>
          <w:szCs w:val="28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0B7426" w:rsidRPr="000B7426" w:rsidRDefault="000B7426" w:rsidP="000B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26">
        <w:rPr>
          <w:rFonts w:ascii="Times New Roman" w:eastAsia="Calibri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A27085" w:rsidRDefault="00A27085" w:rsidP="00A2708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  <w:sectPr w:rsidR="00A27085" w:rsidSect="00BA1297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52507" w:rsidRPr="001F54C4" w:rsidRDefault="003570D4" w:rsidP="00C52507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</w:rPr>
        <w:lastRenderedPageBreak/>
        <w:t>Т</w:t>
      </w:r>
      <w:r w:rsidR="00C52507" w:rsidRPr="001F54C4">
        <w:rPr>
          <w:rFonts w:ascii="Times New Roman" w:eastAsia="Calibri" w:hAnsi="Times New Roman" w:cs="Times New Roman"/>
          <w:kern w:val="32"/>
          <w:sz w:val="28"/>
          <w:szCs w:val="28"/>
        </w:rPr>
        <w:t>абл</w:t>
      </w:r>
      <w:r w:rsidR="00C52507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ица </w:t>
      </w:r>
      <w:r w:rsidR="00C52507" w:rsidRPr="001F54C4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2</w:t>
      </w:r>
    </w:p>
    <w:p w:rsidR="00C52507" w:rsidRPr="001F54C4" w:rsidRDefault="00C52507" w:rsidP="00C5250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  <w:r w:rsidRPr="001F54C4">
        <w:rPr>
          <w:rFonts w:ascii="Times New Roman" w:eastAsia="Calibri" w:hAnsi="Times New Roman" w:cs="Times New Roman"/>
          <w:b/>
          <w:kern w:val="32"/>
          <w:sz w:val="28"/>
          <w:szCs w:val="28"/>
        </w:rPr>
        <w:t xml:space="preserve">Сведения </w:t>
      </w:r>
      <w:r w:rsidRPr="001F54C4">
        <w:rPr>
          <w:rFonts w:ascii="Times New Roman" w:eastAsia="Calibri" w:hAnsi="Times New Roman" w:cs="Times New Roman"/>
          <w:b/>
          <w:kern w:val="32"/>
          <w:sz w:val="28"/>
          <w:szCs w:val="28"/>
        </w:rPr>
        <w:br/>
        <w:t>о показателях (индикаторах) муниципальной подпрограммы</w:t>
      </w:r>
    </w:p>
    <w:p w:rsidR="00C52507" w:rsidRPr="001F54C4" w:rsidRDefault="00C52507" w:rsidP="00C52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2268"/>
        <w:gridCol w:w="1446"/>
        <w:gridCol w:w="1530"/>
        <w:gridCol w:w="1418"/>
        <w:gridCol w:w="1588"/>
        <w:gridCol w:w="1559"/>
        <w:gridCol w:w="1701"/>
        <w:gridCol w:w="1559"/>
        <w:gridCol w:w="1559"/>
        <w:gridCol w:w="426"/>
      </w:tblGrid>
      <w:tr w:rsidR="00C52507" w:rsidRPr="001F54C4" w:rsidTr="001B3E21">
        <w:trPr>
          <w:trHeight w:val="840"/>
        </w:trPr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C52507" w:rsidRPr="001F54C4" w:rsidRDefault="00C52507" w:rsidP="001B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C52507" w:rsidRPr="001F54C4" w:rsidRDefault="00C52507" w:rsidP="001B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C52507" w:rsidRPr="001F54C4" w:rsidRDefault="00C52507" w:rsidP="001B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F54C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07" w:rsidRPr="00E85EC9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85EC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C52507" w:rsidRPr="00E85EC9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85EC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7" w:rsidRPr="00E85EC9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85EC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C52507" w:rsidRPr="00E85EC9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85EC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2024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52507" w:rsidRPr="001F54C4" w:rsidTr="001B3E21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C525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C52507" w:rsidRDefault="00C52507" w:rsidP="00C52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4B" w:rsidRDefault="00AE294B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94B" w:rsidRDefault="00AE294B" w:rsidP="00AE29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E294B" w:rsidRDefault="00AE294B" w:rsidP="009512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5128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4B" w:rsidRDefault="00AE294B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94B" w:rsidRDefault="00AE294B" w:rsidP="00AE29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E294B" w:rsidRDefault="00997F9F" w:rsidP="00AE2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4B" w:rsidRDefault="00AE294B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94B" w:rsidRDefault="00AE294B" w:rsidP="00AE29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E294B" w:rsidRDefault="00951281" w:rsidP="00997F9F">
            <w:pPr>
              <w:tabs>
                <w:tab w:val="left" w:pos="570"/>
                <w:tab w:val="center" w:pos="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997F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EC9" w:rsidRDefault="00E85EC9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C9" w:rsidRDefault="00E85EC9" w:rsidP="00E85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85EC9" w:rsidRDefault="00997F9F" w:rsidP="00E85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EC9" w:rsidRDefault="00E85EC9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C9" w:rsidRDefault="00E85EC9" w:rsidP="00E85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85EC9" w:rsidRDefault="00190ADF" w:rsidP="00190ADF">
            <w:pPr>
              <w:tabs>
                <w:tab w:val="left" w:pos="585"/>
                <w:tab w:val="center" w:pos="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9" w:rsidRDefault="00E85EC9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C9" w:rsidRDefault="00E85EC9" w:rsidP="00E85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85EC9" w:rsidRDefault="00190ADF" w:rsidP="00E85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507" w:rsidRPr="001F54C4" w:rsidTr="001B3E21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EC9" w:rsidRDefault="00E85EC9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C9" w:rsidRDefault="00E85EC9" w:rsidP="00E85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85EC9" w:rsidRDefault="00E85EC9" w:rsidP="00E85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EC9" w:rsidRDefault="00E85EC9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C9" w:rsidRDefault="00E85EC9" w:rsidP="00E85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85EC9" w:rsidRDefault="001A100D" w:rsidP="009512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5128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EC9" w:rsidRDefault="00E85EC9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C9" w:rsidRDefault="00E85EC9" w:rsidP="00E85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85EC9" w:rsidRDefault="001A100D" w:rsidP="00997F9F">
            <w:pPr>
              <w:tabs>
                <w:tab w:val="left" w:pos="345"/>
                <w:tab w:val="center" w:pos="6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99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EC9" w:rsidRDefault="00E85EC9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EC9" w:rsidRDefault="00E85EC9" w:rsidP="00E85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85EC9" w:rsidRDefault="00997F9F" w:rsidP="00E85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F9F">
              <w:rPr>
                <w:rFonts w:ascii="Times New Roman" w:eastAsia="Times New Roman" w:hAnsi="Times New Roman" w:cs="Times New Roman"/>
                <w:sz w:val="28"/>
                <w:szCs w:val="28"/>
              </w:rPr>
              <w:t>1835,3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0D" w:rsidRDefault="001A100D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00D" w:rsidRDefault="001A100D" w:rsidP="001A1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1A100D" w:rsidRDefault="00997F9F" w:rsidP="001A1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F9F">
              <w:rPr>
                <w:rFonts w:ascii="Times New Roman" w:eastAsia="Times New Roman" w:hAnsi="Times New Roman" w:cs="Times New Roman"/>
                <w:sz w:val="28"/>
                <w:szCs w:val="28"/>
              </w:rPr>
              <w:t>4029,3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DF" w:rsidRDefault="00190ADF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0ADF" w:rsidRDefault="00190ADF" w:rsidP="00190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190ADF" w:rsidRDefault="00F00DA1" w:rsidP="0019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F" w:rsidRDefault="00190ADF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0ADF" w:rsidRDefault="00190ADF" w:rsidP="00190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190ADF" w:rsidRDefault="00F00DA1" w:rsidP="0019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6429,3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E6A" w:rsidRPr="001F54C4" w:rsidTr="001B3E21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A16E6A" w:rsidRPr="001F54C4" w:rsidRDefault="00A16E6A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E6A" w:rsidRPr="001F54C4" w:rsidRDefault="00A16E6A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</w:t>
            </w:r>
            <w:r w:rsidRPr="001F54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территорий многоквартирных домов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E6A" w:rsidRPr="001F54C4" w:rsidRDefault="00A16E6A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6A" w:rsidRDefault="00A16E6A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Default="00A16E6A" w:rsidP="00190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Pr="00190ADF" w:rsidRDefault="00A16E6A" w:rsidP="0019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6A" w:rsidRDefault="00A16E6A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Default="00A16E6A" w:rsidP="00190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Pr="00190ADF" w:rsidRDefault="00A16E6A" w:rsidP="00A16E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6A" w:rsidRDefault="00A16E6A" w:rsidP="0019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Default="00A16E6A" w:rsidP="00A16E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Pr="00A16E6A" w:rsidRDefault="00A16E6A" w:rsidP="00A16E6A">
            <w:pPr>
              <w:tabs>
                <w:tab w:val="left" w:pos="195"/>
                <w:tab w:val="center" w:pos="6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6A" w:rsidRDefault="00A16E6A" w:rsidP="00E5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Default="00A16E6A" w:rsidP="00E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Pr="00190ADF" w:rsidRDefault="00A16E6A" w:rsidP="00E52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6A" w:rsidRDefault="00A16E6A" w:rsidP="00E5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Default="00A16E6A" w:rsidP="00E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Pr="00190ADF" w:rsidRDefault="00A16E6A" w:rsidP="00E52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6A" w:rsidRDefault="00A16E6A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Default="00A16E6A" w:rsidP="00190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Pr="00190ADF" w:rsidRDefault="00A16E6A" w:rsidP="0019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A" w:rsidRDefault="00A16E6A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Default="00A16E6A" w:rsidP="00190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E6A" w:rsidRPr="00190ADF" w:rsidRDefault="00A16E6A" w:rsidP="0019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E6A" w:rsidRPr="001F54C4" w:rsidRDefault="00A16E6A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502" w:rsidRPr="001F54C4" w:rsidTr="001B3E21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4502" w:rsidRPr="001F54C4" w:rsidRDefault="00014502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502" w:rsidRPr="001F54C4" w:rsidRDefault="00014502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1F54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жилом</w:t>
            </w:r>
            <w:proofErr w:type="gramEnd"/>
            <w:r w:rsidRPr="001F54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502" w:rsidRPr="001F54C4" w:rsidRDefault="00014502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02" w:rsidRDefault="00014502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CB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CB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Default="00014502" w:rsidP="00CB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CB48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02" w:rsidRDefault="00014502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CB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CB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Default="00014502" w:rsidP="00CB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857E40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02" w:rsidRDefault="00014502" w:rsidP="00CB48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014502" w:rsidRDefault="00014502" w:rsidP="000145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Default="00014502" w:rsidP="000145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Default="00014502" w:rsidP="000145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014502" w:rsidRDefault="00014502" w:rsidP="000145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02" w:rsidRDefault="00014502" w:rsidP="00E5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E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E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Default="00014502" w:rsidP="00E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E52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02" w:rsidRDefault="00014502" w:rsidP="00E5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E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E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Default="00014502" w:rsidP="00E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E52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02" w:rsidRDefault="00014502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CB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CB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Default="00014502" w:rsidP="00CB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CB48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014502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CB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CB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Default="00014502" w:rsidP="00CB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02" w:rsidRPr="00CB4875" w:rsidRDefault="00014502" w:rsidP="00CB48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502" w:rsidRPr="001F54C4" w:rsidRDefault="00014502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507" w:rsidRPr="001F54C4" w:rsidTr="001B3E21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0E" w:rsidRDefault="00561B0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B0E" w:rsidRDefault="00561B0E" w:rsidP="00561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561B0E" w:rsidRDefault="00561B0E" w:rsidP="00561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0E" w:rsidRDefault="00561B0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B0E" w:rsidRDefault="00561B0E" w:rsidP="00561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561B0E" w:rsidRDefault="00561B0E" w:rsidP="008B4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BA6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B4A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0E" w:rsidRDefault="00561B0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B0E" w:rsidRDefault="00561B0E" w:rsidP="00561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561B0E" w:rsidRDefault="008B4A86" w:rsidP="00561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0E" w:rsidRDefault="00561B0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B0E" w:rsidRDefault="00561B0E" w:rsidP="00561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561B0E" w:rsidRDefault="008B4A86" w:rsidP="00561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0E" w:rsidRDefault="00561B0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B0E" w:rsidRDefault="00561B0E" w:rsidP="00561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561B0E" w:rsidRDefault="008B4A86" w:rsidP="00561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0E" w:rsidRDefault="00561B0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B0E" w:rsidRDefault="00561B0E" w:rsidP="00561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561B0E" w:rsidRDefault="008B4A86" w:rsidP="00561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E" w:rsidRDefault="00561B0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B0E" w:rsidRDefault="00561B0E" w:rsidP="00561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561B0E" w:rsidRDefault="00561B0E" w:rsidP="00561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507" w:rsidRPr="001F54C4" w:rsidTr="001B3E21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Площадь благоустроенных общественных </w:t>
            </w:r>
            <w:r w:rsidRPr="001F54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</w:t>
            </w:r>
            <w:proofErr w:type="gramEnd"/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07" w:rsidRPr="001F54C4" w:rsidRDefault="00C013A0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07" w:rsidRPr="001F54C4" w:rsidRDefault="003469EE" w:rsidP="003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07" w:rsidRPr="001F54C4" w:rsidRDefault="00A8643E" w:rsidP="0073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736AD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07" w:rsidRPr="001F54C4" w:rsidRDefault="003469EE" w:rsidP="00A8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07" w:rsidRPr="001F54C4" w:rsidRDefault="003469E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07" w:rsidRPr="001F54C4" w:rsidRDefault="00736ADB" w:rsidP="0073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7" w:rsidRPr="001F54C4" w:rsidRDefault="003469EE" w:rsidP="00736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</w:t>
            </w:r>
            <w:r w:rsidR="00736ADB">
              <w:rPr>
                <w:rFonts w:ascii="Times New Roman" w:eastAsia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507" w:rsidRPr="001F54C4" w:rsidTr="001B3E21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7EE1" w:rsidRDefault="00E37EE1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EE1" w:rsidRDefault="00E37EE1" w:rsidP="00E37E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37EE1" w:rsidRDefault="00E37EE1" w:rsidP="00E37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7EE1" w:rsidRDefault="00E37EE1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EE1" w:rsidRDefault="00E37EE1" w:rsidP="00E37E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37EE1" w:rsidRDefault="00E37EE1" w:rsidP="00E37E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11,2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7EE1" w:rsidRDefault="00E37EE1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EE1" w:rsidRDefault="00E37EE1" w:rsidP="00E37E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37EE1" w:rsidRDefault="00E37EE1" w:rsidP="00E37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EE1" w:rsidRDefault="00E37EE1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EE1" w:rsidRDefault="00E37EE1" w:rsidP="00E37E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37EE1" w:rsidRDefault="00E37EE1" w:rsidP="00E37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EE1" w:rsidRDefault="00E37EE1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EE1" w:rsidRDefault="00E37EE1" w:rsidP="00E37E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37EE1" w:rsidRDefault="00E37EE1" w:rsidP="00E37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EE1" w:rsidRDefault="00E37EE1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EE1" w:rsidRDefault="00E37EE1" w:rsidP="00E37E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37EE1" w:rsidRDefault="00E37EE1" w:rsidP="00E37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E1" w:rsidRDefault="00E37EE1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EE1" w:rsidRDefault="00E37EE1" w:rsidP="00E37E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37EE1" w:rsidRDefault="00E37EE1" w:rsidP="00E37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507" w:rsidRPr="001F54C4" w:rsidTr="001B3E21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6C" w:rsidRDefault="009B236C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36C" w:rsidRDefault="009B236C" w:rsidP="009B2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9B236C" w:rsidRDefault="009B236C" w:rsidP="009B2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6C" w:rsidRDefault="009B236C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36C" w:rsidRDefault="009B236C" w:rsidP="009B2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9B236C" w:rsidRDefault="009B236C" w:rsidP="006327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32799">
              <w:rPr>
                <w:rFonts w:ascii="Times New Roman" w:eastAsia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6C" w:rsidRDefault="009B236C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36C" w:rsidRDefault="009B236C" w:rsidP="009B2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9B236C" w:rsidRDefault="00632799" w:rsidP="009B2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6C" w:rsidRDefault="009B236C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36C" w:rsidRDefault="009B236C" w:rsidP="009B2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9B236C" w:rsidRDefault="00632799" w:rsidP="009B2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6C" w:rsidRDefault="009B236C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36C" w:rsidRDefault="009B236C" w:rsidP="009B2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9B236C" w:rsidRDefault="00632799" w:rsidP="009B2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9" w:rsidRDefault="00632799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2799" w:rsidRDefault="00632799" w:rsidP="006327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632799" w:rsidRDefault="00632799" w:rsidP="00632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9" w:rsidRDefault="00632799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2799" w:rsidRDefault="00632799" w:rsidP="006327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632799" w:rsidRDefault="00632799" w:rsidP="00632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507" w:rsidRPr="001F54C4" w:rsidTr="001B3E21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507" w:rsidRPr="001F54C4" w:rsidRDefault="00C52507" w:rsidP="00695A75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69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Новожилкинского 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EB" w:rsidRDefault="00E54BEB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P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54BEB" w:rsidRDefault="00E54BEB" w:rsidP="00E5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EB" w:rsidRDefault="00E54BEB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P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54BEB" w:rsidRDefault="00E54BEB" w:rsidP="00D15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156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EB" w:rsidRDefault="00E54BEB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P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54BEB" w:rsidRDefault="00D156E6" w:rsidP="00E5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EB" w:rsidRDefault="00E54BEB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P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54BEB" w:rsidRDefault="00D156E6" w:rsidP="00E5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EB" w:rsidRDefault="00E54BEB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P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54BEB" w:rsidRDefault="00D156E6" w:rsidP="00E5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EB" w:rsidRDefault="00E54BEB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P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54BEB" w:rsidRDefault="00D156E6" w:rsidP="00E5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B" w:rsidRDefault="00E54BEB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P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EB" w:rsidRDefault="00E54BEB" w:rsidP="00E5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E54BEB" w:rsidRDefault="00D156E6" w:rsidP="00E5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507" w:rsidRPr="001F54C4" w:rsidTr="001B3E21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507" w:rsidRPr="001F54C4" w:rsidRDefault="00C5250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  </w:t>
            </w:r>
            <w:r w:rsidRPr="001F54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индивидуальных жилых домов и земельных участков, предоставленны</w:t>
            </w:r>
            <w:r w:rsidRPr="001F54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х для их размещения, по которым проведена инвентаризация территории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27" w:rsidRDefault="00A24B2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24B27" w:rsidRDefault="00A24B27" w:rsidP="00A24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27" w:rsidRDefault="00A24B2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24B27" w:rsidRDefault="00A24B27" w:rsidP="00736A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736A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27" w:rsidRDefault="00A24B2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24B27" w:rsidRDefault="00736ADB" w:rsidP="00A24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27" w:rsidRDefault="00A24B2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24B27" w:rsidRDefault="00736ADB" w:rsidP="00A24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27" w:rsidRDefault="00A24B2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24B27" w:rsidRDefault="00736ADB" w:rsidP="00A24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27" w:rsidRDefault="00A24B2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24B27" w:rsidRDefault="00A24B27" w:rsidP="00A24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7" w:rsidRDefault="00A24B2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24B27" w:rsidRDefault="00A24B27" w:rsidP="00A24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507" w:rsidRPr="001F54C4" w:rsidTr="001B3E21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507" w:rsidRPr="001F54C4" w:rsidRDefault="00C52507" w:rsidP="003544D4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r w:rsidR="00354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Новожилкинского 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6E" w:rsidRDefault="009F216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9F216E" w:rsidRDefault="009F216E" w:rsidP="009F2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6E" w:rsidRDefault="009F216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9F216E" w:rsidRDefault="009F216E" w:rsidP="006960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96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6E" w:rsidRDefault="009F216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9F216E" w:rsidRDefault="009F216E" w:rsidP="009F2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6E" w:rsidRDefault="009F216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9F216E" w:rsidRDefault="009F216E" w:rsidP="009F2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6E" w:rsidRDefault="009F216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9F216E" w:rsidRDefault="009F216E" w:rsidP="009F2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6E" w:rsidRDefault="009F216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9F216E" w:rsidRDefault="009F216E" w:rsidP="009F2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6E" w:rsidRDefault="009F216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P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6E" w:rsidRDefault="009F216E" w:rsidP="009F2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9F216E" w:rsidRDefault="009F216E" w:rsidP="009F2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507" w:rsidRPr="001F54C4" w:rsidTr="001B3E21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507" w:rsidRPr="001F54C4" w:rsidRDefault="00C52507" w:rsidP="001B3E21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4C4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C8" w:rsidRDefault="00A03AC8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AC8" w:rsidRPr="00A03AC8" w:rsidRDefault="00A03AC8" w:rsidP="00A03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AC8" w:rsidRPr="00A03AC8" w:rsidRDefault="00A03AC8" w:rsidP="00A03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AC8" w:rsidRDefault="00A03AC8" w:rsidP="00A03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03AC8" w:rsidRDefault="00A03AC8" w:rsidP="00A03A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C8" w:rsidRDefault="00A03AC8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AC8" w:rsidRPr="00A03AC8" w:rsidRDefault="00A03AC8" w:rsidP="00A03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AC8" w:rsidRPr="00A03AC8" w:rsidRDefault="00A03AC8" w:rsidP="00A03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AC8" w:rsidRDefault="00A03AC8" w:rsidP="00A03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03AC8" w:rsidRDefault="00A03AC8" w:rsidP="008E54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E54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C8" w:rsidRDefault="00A03AC8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AC8" w:rsidRPr="00A03AC8" w:rsidRDefault="00A03AC8" w:rsidP="00A03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AC8" w:rsidRPr="00A03AC8" w:rsidRDefault="00A03AC8" w:rsidP="00A03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AC8" w:rsidRDefault="00A03AC8" w:rsidP="00A03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03AC8" w:rsidRDefault="00A03AC8" w:rsidP="00A03A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C8" w:rsidRDefault="00A03AC8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AC8" w:rsidRPr="00A03AC8" w:rsidRDefault="00A03AC8" w:rsidP="00A03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AC8" w:rsidRPr="00A03AC8" w:rsidRDefault="00A03AC8" w:rsidP="00A03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AC8" w:rsidRDefault="00A03AC8" w:rsidP="00A03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03AC8" w:rsidRDefault="00A03AC8" w:rsidP="00A03A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4FE" w:rsidRDefault="00AD34F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4FE" w:rsidRPr="00AD34FE" w:rsidRDefault="00AD34FE" w:rsidP="00AD3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4FE" w:rsidRPr="00AD34FE" w:rsidRDefault="00AD34FE" w:rsidP="00AD3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4FE" w:rsidRDefault="00AD34FE" w:rsidP="00AD3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D34FE" w:rsidRDefault="00AD34FE" w:rsidP="00AD34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4FE" w:rsidRDefault="00AD34F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4FE" w:rsidRPr="00AD34FE" w:rsidRDefault="00AD34FE" w:rsidP="00AD3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4FE" w:rsidRPr="00AD34FE" w:rsidRDefault="00AD34FE" w:rsidP="00AD3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4FE" w:rsidRDefault="00AD34FE" w:rsidP="00AD3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D34FE" w:rsidRDefault="00AD34FE" w:rsidP="00AD34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E" w:rsidRDefault="00AD34FE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4FE" w:rsidRPr="00AD34FE" w:rsidRDefault="00AD34FE" w:rsidP="00AD3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4FE" w:rsidRPr="00AD34FE" w:rsidRDefault="00AD34FE" w:rsidP="00AD3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4FE" w:rsidRDefault="00AD34FE" w:rsidP="00AD3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AD34FE" w:rsidRDefault="00AD34FE" w:rsidP="00AD34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507" w:rsidRPr="001F54C4" w:rsidRDefault="00C52507" w:rsidP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52507" w:rsidRDefault="00C52507" w:rsidP="00C52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C52507" w:rsidSect="001B3E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1BBC" w:rsidRDefault="00380D85" w:rsidP="00EC1B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</w:p>
    <w:p w:rsidR="00EC1BBC" w:rsidRDefault="00EC1BBC" w:rsidP="00EC1BB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EC1BBC" w:rsidRDefault="00EC1BBC" w:rsidP="00EC1BBC">
      <w:pPr>
        <w:tabs>
          <w:tab w:val="left" w:pos="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EC1BBC" w:rsidRPr="00510086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11C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EC1BBC" w:rsidRPr="009D5F09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>Бла</w:t>
      </w:r>
      <w:r w:rsidR="00A15AA6">
        <w:rPr>
          <w:rFonts w:ascii="Times New Roman" w:hAnsi="Times New Roman"/>
          <w:sz w:val="28"/>
          <w:szCs w:val="28"/>
        </w:rPr>
        <w:t>гоустройство дворовых территори</w:t>
      </w:r>
      <w:r w:rsidRPr="00EA192C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C1BBC" w:rsidRPr="006C66D9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hAnsi="Times New Roman"/>
          <w:sz w:val="28"/>
          <w:szCs w:val="28"/>
        </w:rPr>
        <w:t>включает следующие виды работ:</w:t>
      </w:r>
    </w:p>
    <w:p w:rsidR="00EC1BBC" w:rsidRPr="006C66D9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1) ремонт дворовых проездов;</w:t>
      </w:r>
    </w:p>
    <w:p w:rsidR="00EC1BBC" w:rsidRPr="006C66D9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EC1BBC" w:rsidRPr="006C66D9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3) установка скамеек;</w:t>
      </w:r>
    </w:p>
    <w:p w:rsidR="00EC1BBC" w:rsidRDefault="00B42EE9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установка урн;</w:t>
      </w:r>
    </w:p>
    <w:p w:rsidR="00B42EE9" w:rsidRPr="00B42EE9" w:rsidRDefault="00B42EE9" w:rsidP="00B42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EE9">
        <w:rPr>
          <w:rFonts w:ascii="Times New Roman" w:hAnsi="Times New Roman"/>
          <w:sz w:val="28"/>
          <w:szCs w:val="28"/>
        </w:rPr>
        <w:t>5) ремонт и (или) устройство автомобильных парковок;</w:t>
      </w:r>
    </w:p>
    <w:p w:rsidR="00B42EE9" w:rsidRPr="00B42EE9" w:rsidRDefault="00B42EE9" w:rsidP="00B42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EE9">
        <w:rPr>
          <w:rFonts w:ascii="Times New Roman" w:hAnsi="Times New Roman"/>
          <w:sz w:val="28"/>
          <w:szCs w:val="28"/>
        </w:rPr>
        <w:t>6) ремонт и (или) устройство тротуаров, пешеходных дорожек.</w:t>
      </w:r>
    </w:p>
    <w:p w:rsidR="00EC1BBC" w:rsidRPr="00510086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EC1BBC" w:rsidRPr="006C66D9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hAnsi="Times New Roman"/>
          <w:sz w:val="28"/>
          <w:szCs w:val="28"/>
        </w:rPr>
        <w:t>включает следующие виды работ:</w:t>
      </w:r>
    </w:p>
    <w:p w:rsidR="00B42EE9" w:rsidRPr="00B42EE9" w:rsidRDefault="00B42EE9" w:rsidP="00B42EE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42EE9">
        <w:rPr>
          <w:rFonts w:ascii="Times New Roman" w:hAnsi="Times New Roman"/>
          <w:sz w:val="28"/>
          <w:szCs w:val="28"/>
        </w:rPr>
        <w:t>1) оборудование детских площадок;</w:t>
      </w:r>
    </w:p>
    <w:p w:rsidR="00B42EE9" w:rsidRPr="00B42EE9" w:rsidRDefault="00B42EE9" w:rsidP="00B42EE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42EE9">
        <w:rPr>
          <w:rFonts w:ascii="Times New Roman" w:hAnsi="Times New Roman"/>
          <w:sz w:val="28"/>
          <w:szCs w:val="28"/>
        </w:rPr>
        <w:t>2) оборудование спортивных площадок;</w:t>
      </w:r>
    </w:p>
    <w:p w:rsidR="00B42EE9" w:rsidRPr="00B42EE9" w:rsidRDefault="00B42EE9" w:rsidP="00B42EE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42EE9">
        <w:rPr>
          <w:rFonts w:ascii="Times New Roman" w:hAnsi="Times New Roman"/>
          <w:sz w:val="28"/>
          <w:szCs w:val="28"/>
        </w:rPr>
        <w:t>3) озеленение территорий;</w:t>
      </w:r>
    </w:p>
    <w:p w:rsidR="00B42EE9" w:rsidRPr="00B42EE9" w:rsidRDefault="00B42EE9" w:rsidP="00B42EE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42EE9">
        <w:rPr>
          <w:rFonts w:ascii="Times New Roman" w:hAnsi="Times New Roman"/>
          <w:sz w:val="28"/>
          <w:szCs w:val="28"/>
        </w:rPr>
        <w:t>4) обустройство площадок для выгула домашних животных;</w:t>
      </w:r>
    </w:p>
    <w:p w:rsidR="00B42EE9" w:rsidRPr="00B42EE9" w:rsidRDefault="00B42EE9" w:rsidP="00B42EE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42EE9">
        <w:rPr>
          <w:rFonts w:ascii="Times New Roman" w:hAnsi="Times New Roman"/>
          <w:sz w:val="28"/>
          <w:szCs w:val="28"/>
        </w:rPr>
        <w:t>5) обустройство площадок для отдыха;</w:t>
      </w:r>
    </w:p>
    <w:p w:rsidR="00B42EE9" w:rsidRPr="00B42EE9" w:rsidRDefault="00B42EE9" w:rsidP="00B42EE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42EE9">
        <w:rPr>
          <w:rFonts w:ascii="Times New Roman" w:hAnsi="Times New Roman"/>
          <w:sz w:val="28"/>
          <w:szCs w:val="28"/>
        </w:rPr>
        <w:t>6) обустройство контейнерных площадок;</w:t>
      </w:r>
    </w:p>
    <w:p w:rsidR="00B42EE9" w:rsidRPr="00B42EE9" w:rsidRDefault="00B42EE9" w:rsidP="00B42EE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42EE9">
        <w:rPr>
          <w:rFonts w:ascii="Times New Roman" w:hAnsi="Times New Roman"/>
          <w:sz w:val="28"/>
          <w:szCs w:val="28"/>
        </w:rPr>
        <w:t>7) обустройство ограждений;</w:t>
      </w:r>
    </w:p>
    <w:p w:rsidR="00B42EE9" w:rsidRPr="00B42EE9" w:rsidRDefault="00B42EE9" w:rsidP="00B42EE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42EE9">
        <w:rPr>
          <w:rFonts w:ascii="Times New Roman" w:hAnsi="Times New Roman"/>
          <w:sz w:val="28"/>
          <w:szCs w:val="28"/>
        </w:rPr>
        <w:t>8) устройство открытого лотка для отвода дождевых и талых вод;</w:t>
      </w:r>
    </w:p>
    <w:p w:rsidR="00B42EE9" w:rsidRPr="00B42EE9" w:rsidRDefault="00B42EE9" w:rsidP="00B42EE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42EE9">
        <w:rPr>
          <w:rFonts w:ascii="Times New Roman" w:hAnsi="Times New Roman"/>
          <w:sz w:val="28"/>
          <w:szCs w:val="28"/>
        </w:rPr>
        <w:t>9) устройство искусственных дорожных неровностей с установкой соответствующих дорожных знаков;</w:t>
      </w:r>
    </w:p>
    <w:p w:rsidR="00B42EE9" w:rsidRPr="00B42EE9" w:rsidRDefault="00B42EE9" w:rsidP="00B42EE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42EE9">
        <w:rPr>
          <w:rFonts w:ascii="Times New Roman" w:hAnsi="Times New Roman"/>
          <w:sz w:val="28"/>
          <w:szCs w:val="28"/>
        </w:rPr>
        <w:t>10) иные виды работ.</w:t>
      </w:r>
    </w:p>
    <w:p w:rsidR="00C107F2" w:rsidRPr="00C107F2" w:rsidRDefault="00C107F2" w:rsidP="00C107F2">
      <w:pPr>
        <w:widowControl w:val="0"/>
        <w:tabs>
          <w:tab w:val="left" w:pos="4536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107F2">
        <w:rPr>
          <w:rFonts w:ascii="Times New Roman" w:hAnsi="Times New Roman"/>
          <w:sz w:val="28"/>
          <w:szCs w:val="28"/>
        </w:rPr>
        <w:t>При выполнении видов работ, включенных в минимальный перечень, обязательным является:</w:t>
      </w:r>
    </w:p>
    <w:p w:rsidR="00C107F2" w:rsidRPr="00C107F2" w:rsidRDefault="00C107F2" w:rsidP="00C107F2">
      <w:pPr>
        <w:widowControl w:val="0"/>
        <w:tabs>
          <w:tab w:val="left" w:pos="4536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107F2">
        <w:rPr>
          <w:rFonts w:ascii="Times New Roman" w:hAnsi="Times New Roman"/>
          <w:sz w:val="28"/>
          <w:szCs w:val="28"/>
        </w:rPr>
        <w:t>1)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D354D3" w:rsidRDefault="00D354D3" w:rsidP="00C107F2">
      <w:pPr>
        <w:widowControl w:val="0"/>
        <w:tabs>
          <w:tab w:val="left" w:pos="4536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7F2" w:rsidRPr="00C107F2" w:rsidRDefault="00C107F2" w:rsidP="00C107F2">
      <w:pPr>
        <w:widowControl w:val="0"/>
        <w:tabs>
          <w:tab w:val="left" w:pos="4536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107F2">
        <w:rPr>
          <w:rFonts w:ascii="Times New Roman" w:hAnsi="Times New Roman"/>
          <w:sz w:val="28"/>
          <w:szCs w:val="28"/>
        </w:rPr>
        <w:t>2)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EC1BBC" w:rsidRPr="00EC1BBC" w:rsidRDefault="00EC1BBC" w:rsidP="00C107F2">
      <w:pPr>
        <w:widowControl w:val="0"/>
        <w:tabs>
          <w:tab w:val="left" w:pos="4536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C1BBC">
        <w:rPr>
          <w:rFonts w:ascii="Times New Roman" w:hAnsi="Times New Roman"/>
          <w:sz w:val="28"/>
          <w:szCs w:val="28"/>
        </w:rPr>
        <w:t>Трудовое участие заинтересованных лиц реализуется в форме субботника.</w:t>
      </w:r>
    </w:p>
    <w:p w:rsidR="00EC1BBC" w:rsidRPr="00EC1BBC" w:rsidRDefault="00EC1BBC" w:rsidP="00C107F2">
      <w:pPr>
        <w:widowControl w:val="0"/>
        <w:tabs>
          <w:tab w:val="left" w:pos="4536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C1BBC">
        <w:rPr>
          <w:rFonts w:ascii="Times New Roman" w:hAnsi="Times New Roman"/>
          <w:sz w:val="28"/>
          <w:szCs w:val="28"/>
        </w:rPr>
        <w:t>Под субботником в настоящем Положении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EC1BBC" w:rsidRPr="00EC1BBC" w:rsidRDefault="00EC1BBC" w:rsidP="00C107F2">
      <w:pPr>
        <w:widowControl w:val="0"/>
        <w:tabs>
          <w:tab w:val="left" w:pos="4536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C1BBC">
        <w:rPr>
          <w:rFonts w:ascii="Times New Roman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EC1BBC" w:rsidRPr="00EC1BBC" w:rsidRDefault="00EC1BBC" w:rsidP="00C107F2">
      <w:pPr>
        <w:widowControl w:val="0"/>
        <w:tabs>
          <w:tab w:val="left" w:pos="4536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C1BBC">
        <w:rPr>
          <w:rFonts w:ascii="Times New Roman" w:hAnsi="Times New Roman"/>
          <w:sz w:val="28"/>
          <w:szCs w:val="28"/>
        </w:rPr>
        <w:t>При выполнении видов работ, включенных в дополнительный перечень, обязательным является:</w:t>
      </w:r>
    </w:p>
    <w:p w:rsidR="00170575" w:rsidRDefault="00170575" w:rsidP="00C107F2">
      <w:pPr>
        <w:widowControl w:val="0"/>
        <w:tabs>
          <w:tab w:val="left" w:pos="4536"/>
          <w:tab w:val="left" w:pos="8610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BBC" w:rsidRPr="00E22336">
        <w:rPr>
          <w:rFonts w:ascii="Times New Roman" w:hAnsi="Times New Roman"/>
          <w:sz w:val="28"/>
          <w:szCs w:val="28"/>
        </w:rPr>
        <w:t>финансовое участие заинтересованных лиц;</w:t>
      </w:r>
    </w:p>
    <w:p w:rsidR="00170575" w:rsidRPr="00170575" w:rsidRDefault="00170575" w:rsidP="00170575">
      <w:pPr>
        <w:widowControl w:val="0"/>
        <w:tabs>
          <w:tab w:val="left" w:pos="4536"/>
          <w:tab w:val="left" w:pos="8610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р</w:t>
      </w:r>
      <w:r w:rsidRPr="00170575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170575">
        <w:rPr>
          <w:rFonts w:ascii="Times New Roman" w:hAnsi="Times New Roman"/>
          <w:sz w:val="28"/>
          <w:szCs w:val="28"/>
        </w:rPr>
        <w:t xml:space="preserve">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84013" w:rsidRPr="00384013" w:rsidRDefault="00384013" w:rsidP="00384013">
      <w:pPr>
        <w:widowControl w:val="0"/>
        <w:tabs>
          <w:tab w:val="left" w:pos="4536"/>
          <w:tab w:val="left" w:pos="8610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4013">
        <w:rPr>
          <w:rFonts w:ascii="Times New Roman" w:hAnsi="Times New Roman"/>
          <w:sz w:val="28"/>
          <w:szCs w:val="28"/>
        </w:rPr>
        <w:t>Финансовое участие заинтересованных лиц реализуется в форме софинансирования видов работ по благоустройству дворовых территорий, включенных в дополнительный перечень.</w:t>
      </w:r>
    </w:p>
    <w:p w:rsidR="00384013" w:rsidRPr="00384013" w:rsidRDefault="00384013" w:rsidP="00384013">
      <w:pPr>
        <w:widowControl w:val="0"/>
        <w:tabs>
          <w:tab w:val="left" w:pos="4536"/>
          <w:tab w:val="left" w:pos="8610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013">
        <w:rPr>
          <w:rFonts w:ascii="Times New Roman" w:hAnsi="Times New Roman"/>
          <w:sz w:val="28"/>
          <w:szCs w:val="28"/>
        </w:rPr>
        <w:t xml:space="preserve">В случае если дворовая территория многоквартирного дома включена в муниципальную программу до вступления в силу </w:t>
      </w:r>
      <w:hyperlink r:id="rId8" w:history="1">
        <w:r w:rsidRPr="00384013">
          <w:rPr>
            <w:rStyle w:val="af2"/>
            <w:rFonts w:ascii="Times New Roman" w:hAnsi="Times New Roman"/>
            <w:sz w:val="28"/>
            <w:szCs w:val="28"/>
          </w:rPr>
          <w:t>постановления</w:t>
        </w:r>
      </w:hyperlink>
      <w:r w:rsidRPr="00384013">
        <w:rPr>
          <w:rFonts w:ascii="Times New Roman" w:hAnsi="Times New Roman"/>
          <w:sz w:val="28"/>
          <w:szCs w:val="28"/>
        </w:rPr>
        <w:t xml:space="preserve"> Правительства Российской Федерации от 9 февраля 2019 года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(далее - постановление Правительства Российской Федерации N 106), доля финансового участия заинтересованных</w:t>
      </w:r>
      <w:proofErr w:type="gramEnd"/>
      <w:r w:rsidRPr="00384013">
        <w:rPr>
          <w:rFonts w:ascii="Times New Roman" w:hAnsi="Times New Roman"/>
          <w:sz w:val="28"/>
          <w:szCs w:val="28"/>
        </w:rPr>
        <w:t xml:space="preserve"> лиц, за исключением собственников помещений в таком многоквартирном доме, устанавливается органом местного самоуправления муниципального образования Иркутской области в муниципальной программе.</w:t>
      </w:r>
    </w:p>
    <w:p w:rsidR="00C41753" w:rsidRDefault="00384013" w:rsidP="00384013">
      <w:pPr>
        <w:widowControl w:val="0"/>
        <w:tabs>
          <w:tab w:val="left" w:pos="4536"/>
          <w:tab w:val="left" w:pos="8610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4013">
        <w:rPr>
          <w:rFonts w:ascii="Times New Roman" w:hAnsi="Times New Roman"/>
          <w:sz w:val="28"/>
          <w:szCs w:val="28"/>
        </w:rPr>
        <w:t xml:space="preserve">В случае если дворовая территория многоквартирного дома включена в муниципальную программу после вступления в силу </w:t>
      </w:r>
      <w:hyperlink r:id="rId9" w:history="1">
        <w:r w:rsidRPr="00384013">
          <w:rPr>
            <w:rStyle w:val="af2"/>
            <w:rFonts w:ascii="Times New Roman" w:hAnsi="Times New Roman"/>
            <w:sz w:val="28"/>
            <w:szCs w:val="28"/>
          </w:rPr>
          <w:t>постановления</w:t>
        </w:r>
      </w:hyperlink>
      <w:r w:rsidRPr="00384013">
        <w:rPr>
          <w:rFonts w:ascii="Times New Roman" w:hAnsi="Times New Roman"/>
          <w:sz w:val="28"/>
          <w:szCs w:val="28"/>
        </w:rPr>
        <w:t xml:space="preserve"> Правительства Российской Федерации N 106, доля финансового участия заинтересованных лиц устанавливается органом местного самоуправления муниципального образования Иркутской области в муниципальной программе. При этом </w:t>
      </w:r>
      <w:proofErr w:type="spellStart"/>
      <w:r w:rsidRPr="0038401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84013">
        <w:rPr>
          <w:rFonts w:ascii="Times New Roman" w:hAnsi="Times New Roman"/>
          <w:sz w:val="28"/>
          <w:szCs w:val="28"/>
        </w:rPr>
        <w:t xml:space="preserve"> видов работ по благоустройству дворовых территорий, включенных в дополнительный перечень, собственниками помещений в таком многоквартирном доме устанавливается </w:t>
      </w:r>
    </w:p>
    <w:p w:rsidR="00C41753" w:rsidRDefault="00C41753" w:rsidP="00384013">
      <w:pPr>
        <w:widowControl w:val="0"/>
        <w:tabs>
          <w:tab w:val="left" w:pos="4536"/>
          <w:tab w:val="left" w:pos="8610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013" w:rsidRPr="00384013" w:rsidRDefault="00384013" w:rsidP="00384013">
      <w:pPr>
        <w:widowControl w:val="0"/>
        <w:tabs>
          <w:tab w:val="left" w:pos="4536"/>
          <w:tab w:val="left" w:pos="8610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4013">
        <w:rPr>
          <w:rFonts w:ascii="Times New Roman" w:hAnsi="Times New Roman"/>
          <w:sz w:val="28"/>
          <w:szCs w:val="28"/>
        </w:rPr>
        <w:t>в размере не менее 20 процентов стоимости выполнения указанных видов работ.</w:t>
      </w:r>
      <w:r w:rsidRPr="00384013">
        <w:rPr>
          <w:rFonts w:ascii="Calibri" w:eastAsia="Times New Roman" w:hAnsi="Calibri" w:cs="Calibri"/>
          <w:szCs w:val="20"/>
        </w:rPr>
        <w:t xml:space="preserve"> </w:t>
      </w:r>
      <w:r w:rsidRPr="00384013">
        <w:rPr>
          <w:rFonts w:ascii="Times New Roman" w:hAnsi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органом местного самоуправления муниципального образования Иркутской области.</w:t>
      </w:r>
    </w:p>
    <w:p w:rsidR="00EC1BBC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EC1BBC" w:rsidRPr="00510086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</w:t>
      </w:r>
      <w:r>
        <w:rPr>
          <w:rFonts w:ascii="Times New Roman" w:hAnsi="Times New Roman"/>
          <w:sz w:val="28"/>
          <w:szCs w:val="28"/>
        </w:rPr>
        <w:t>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(приложение 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EC1BBC" w:rsidRPr="00510086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="00AC5306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 xml:space="preserve">ем администрации муниципального образования 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 w:rsidR="00627ADF">
        <w:rPr>
          <w:rFonts w:ascii="Times New Roman" w:hAnsi="Times New Roman"/>
          <w:sz w:val="28"/>
          <w:szCs w:val="28"/>
        </w:rPr>
        <w:t>№</w:t>
      </w:r>
      <w:r w:rsidR="00AC5306">
        <w:rPr>
          <w:rFonts w:ascii="Times New Roman" w:hAnsi="Times New Roman"/>
          <w:sz w:val="28"/>
          <w:szCs w:val="28"/>
        </w:rPr>
        <w:t xml:space="preserve"> </w:t>
      </w:r>
      <w:r w:rsidR="000A5818">
        <w:rPr>
          <w:rFonts w:ascii="Times New Roman" w:hAnsi="Times New Roman"/>
          <w:sz w:val="28"/>
          <w:szCs w:val="28"/>
        </w:rPr>
        <w:t xml:space="preserve"> </w:t>
      </w:r>
      <w:r w:rsidR="00AC5306">
        <w:rPr>
          <w:rFonts w:ascii="Times New Roman" w:hAnsi="Times New Roman"/>
          <w:sz w:val="28"/>
          <w:szCs w:val="28"/>
        </w:rPr>
        <w:t>195-р</w:t>
      </w:r>
      <w:r w:rsidR="000A5818">
        <w:rPr>
          <w:rFonts w:ascii="Times New Roman" w:hAnsi="Times New Roman"/>
          <w:sz w:val="28"/>
          <w:szCs w:val="28"/>
        </w:rPr>
        <w:t xml:space="preserve"> </w:t>
      </w:r>
      <w:r w:rsidR="00627ADF">
        <w:rPr>
          <w:rFonts w:ascii="Times New Roman" w:hAnsi="Times New Roman"/>
          <w:sz w:val="28"/>
          <w:szCs w:val="28"/>
        </w:rPr>
        <w:t xml:space="preserve"> от  </w:t>
      </w:r>
      <w:r w:rsidR="00687415">
        <w:rPr>
          <w:rFonts w:ascii="Times New Roman" w:hAnsi="Times New Roman"/>
          <w:sz w:val="28"/>
          <w:szCs w:val="28"/>
        </w:rPr>
        <w:t>2</w:t>
      </w:r>
      <w:r w:rsidR="00AC5306">
        <w:rPr>
          <w:rFonts w:ascii="Times New Roman" w:hAnsi="Times New Roman"/>
          <w:sz w:val="28"/>
          <w:szCs w:val="28"/>
        </w:rPr>
        <w:t>0.11.2017г</w:t>
      </w:r>
      <w:proofErr w:type="gramStart"/>
      <w:r w:rsidR="00AC5306">
        <w:rPr>
          <w:rFonts w:ascii="Times New Roman" w:hAnsi="Times New Roman"/>
          <w:sz w:val="28"/>
          <w:szCs w:val="28"/>
        </w:rPr>
        <w:t>.</w:t>
      </w:r>
      <w:r w:rsidR="000A5818">
        <w:rPr>
          <w:rFonts w:ascii="Times New Roman" w:hAnsi="Times New Roman"/>
          <w:sz w:val="28"/>
          <w:szCs w:val="28"/>
        </w:rPr>
        <w:t>.</w:t>
      </w:r>
      <w:proofErr w:type="gramEnd"/>
    </w:p>
    <w:p w:rsidR="00EC1BBC" w:rsidRPr="00D80DBC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1.</w:t>
      </w:r>
    </w:p>
    <w:p w:rsidR="00EC1BBC" w:rsidRDefault="00EC1BBC" w:rsidP="00EC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территории, установлен в приложении 3.</w:t>
      </w:r>
    </w:p>
    <w:p w:rsidR="00FE7BCA" w:rsidRPr="00FE7BCA" w:rsidRDefault="00FE7BCA" w:rsidP="00FE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BCA">
        <w:rPr>
          <w:rFonts w:ascii="Times New Roman" w:hAnsi="Times New Roman"/>
          <w:sz w:val="28"/>
          <w:szCs w:val="28"/>
        </w:rPr>
        <w:t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FE7B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7BCA">
        <w:rPr>
          <w:rFonts w:ascii="Times New Roman" w:hAnsi="Times New Roman"/>
          <w:sz w:val="28"/>
          <w:szCs w:val="28"/>
        </w:rPr>
        <w:t>исключении</w:t>
      </w:r>
      <w:proofErr w:type="gramEnd"/>
      <w:r w:rsidRPr="00FE7BCA">
        <w:rPr>
          <w:rFonts w:ascii="Times New Roman" w:hAnsi="Times New Roman"/>
          <w:sz w:val="28"/>
          <w:szCs w:val="28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906031" w:rsidRDefault="00FE7BCA" w:rsidP="00FE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BCA">
        <w:rPr>
          <w:rFonts w:ascii="Times New Roman" w:hAnsi="Times New Roman"/>
          <w:sz w:val="28"/>
          <w:szCs w:val="28"/>
        </w:rPr>
        <w:t xml:space="preserve"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</w:p>
    <w:p w:rsidR="00906031" w:rsidRDefault="00906031" w:rsidP="00FE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E7B" w:rsidRDefault="00FE7BCA" w:rsidP="00FE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BCA">
        <w:rPr>
          <w:rFonts w:ascii="Times New Roman" w:hAnsi="Times New Roman"/>
          <w:sz w:val="28"/>
          <w:szCs w:val="28"/>
        </w:rPr>
        <w:t xml:space="preserve">соответствующей программы или не приняли решения о благоустройстве дворовой территории в сроки, установленные соответствующей программой. </w:t>
      </w:r>
    </w:p>
    <w:p w:rsidR="008D0E7B" w:rsidRDefault="008D0E7B" w:rsidP="00FE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BCA" w:rsidRPr="00FE7BCA" w:rsidRDefault="00FE7BCA" w:rsidP="00FE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BCA">
        <w:rPr>
          <w:rFonts w:ascii="Times New Roman" w:hAnsi="Times New Roman"/>
          <w:sz w:val="28"/>
          <w:szCs w:val="28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</w:t>
      </w:r>
    </w:p>
    <w:p w:rsidR="000A5818" w:rsidRPr="008D1961" w:rsidRDefault="000A5818" w:rsidP="000A5818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415">
        <w:rPr>
          <w:rFonts w:ascii="Times New Roman" w:hAnsi="Times New Roman"/>
          <w:b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6F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общественных территорий.</w:t>
      </w:r>
    </w:p>
    <w:p w:rsidR="000A5818" w:rsidRPr="00510086" w:rsidRDefault="000A5818" w:rsidP="000A58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0A5818" w:rsidRPr="00510086" w:rsidRDefault="000A5818" w:rsidP="000A5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</w:t>
      </w:r>
      <w:r>
        <w:rPr>
          <w:rFonts w:ascii="Times New Roman" w:hAnsi="Times New Roman"/>
          <w:sz w:val="28"/>
          <w:szCs w:val="28"/>
        </w:rPr>
        <w:t>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A5818" w:rsidRPr="00510086" w:rsidRDefault="000A5818" w:rsidP="000A5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="009C10C8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 xml:space="preserve">ением администрации муниципального образования </w:t>
      </w:r>
      <w:r w:rsidR="00762963">
        <w:rPr>
          <w:rFonts w:ascii="Times New Roman" w:hAnsi="Times New Roman"/>
          <w:sz w:val="28"/>
          <w:szCs w:val="28"/>
        </w:rPr>
        <w:t xml:space="preserve">№ </w:t>
      </w:r>
      <w:r w:rsidR="009C10C8">
        <w:rPr>
          <w:rFonts w:ascii="Times New Roman" w:hAnsi="Times New Roman"/>
          <w:sz w:val="28"/>
          <w:szCs w:val="28"/>
        </w:rPr>
        <w:t xml:space="preserve">195-р </w:t>
      </w:r>
      <w:r w:rsidR="00762963">
        <w:rPr>
          <w:rFonts w:ascii="Times New Roman" w:hAnsi="Times New Roman"/>
          <w:sz w:val="28"/>
          <w:szCs w:val="28"/>
        </w:rPr>
        <w:t xml:space="preserve"> от 2</w:t>
      </w:r>
      <w:r w:rsidR="009C10C8">
        <w:rPr>
          <w:rFonts w:ascii="Times New Roman" w:hAnsi="Times New Roman"/>
          <w:sz w:val="28"/>
          <w:szCs w:val="28"/>
        </w:rPr>
        <w:t>0</w:t>
      </w:r>
      <w:r w:rsidR="00762963">
        <w:rPr>
          <w:rFonts w:ascii="Times New Roman" w:hAnsi="Times New Roman"/>
          <w:sz w:val="28"/>
          <w:szCs w:val="28"/>
        </w:rPr>
        <w:t>.</w:t>
      </w:r>
      <w:r w:rsidR="009C10C8">
        <w:rPr>
          <w:rFonts w:ascii="Times New Roman" w:hAnsi="Times New Roman"/>
          <w:sz w:val="28"/>
          <w:szCs w:val="28"/>
        </w:rPr>
        <w:t>11</w:t>
      </w:r>
      <w:r w:rsidR="00762963">
        <w:rPr>
          <w:rFonts w:ascii="Times New Roman" w:hAnsi="Times New Roman"/>
          <w:sz w:val="28"/>
          <w:szCs w:val="28"/>
        </w:rPr>
        <w:t>.201</w:t>
      </w:r>
      <w:r w:rsidR="009C10C8">
        <w:rPr>
          <w:rFonts w:ascii="Times New Roman" w:hAnsi="Times New Roman"/>
          <w:sz w:val="28"/>
          <w:szCs w:val="28"/>
        </w:rPr>
        <w:t>7</w:t>
      </w:r>
      <w:r w:rsidR="00762963">
        <w:rPr>
          <w:rFonts w:ascii="Times New Roman" w:hAnsi="Times New Roman"/>
          <w:sz w:val="28"/>
          <w:szCs w:val="28"/>
        </w:rPr>
        <w:t>г.</w:t>
      </w:r>
    </w:p>
    <w:p w:rsidR="005C6BCC" w:rsidRDefault="00762963" w:rsidP="00C559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благоустройству общественных территорий проводятся с учетом н</w:t>
      </w:r>
      <w:r w:rsidR="00C55935">
        <w:rPr>
          <w:sz w:val="28"/>
          <w:szCs w:val="28"/>
        </w:rPr>
        <w:t>еобходимости  обеспечения физиче</w:t>
      </w:r>
      <w:r>
        <w:rPr>
          <w:sz w:val="28"/>
          <w:szCs w:val="28"/>
        </w:rPr>
        <w:t>ской,</w:t>
      </w:r>
      <w:r w:rsidR="00731291">
        <w:rPr>
          <w:sz w:val="28"/>
          <w:szCs w:val="28"/>
        </w:rPr>
        <w:t xml:space="preserve"> </w:t>
      </w:r>
      <w:r w:rsidR="00C55935">
        <w:rPr>
          <w:sz w:val="28"/>
          <w:szCs w:val="28"/>
        </w:rPr>
        <w:t>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  <w:r w:rsidR="00731291">
        <w:rPr>
          <w:sz w:val="28"/>
          <w:szCs w:val="28"/>
        </w:rPr>
        <w:t xml:space="preserve">    </w:t>
      </w:r>
      <w:r w:rsidR="003858F6">
        <w:rPr>
          <w:sz w:val="28"/>
          <w:szCs w:val="28"/>
        </w:rPr>
        <w:t xml:space="preserve"> </w:t>
      </w:r>
      <w:r w:rsidR="00F77444">
        <w:rPr>
          <w:sz w:val="28"/>
          <w:szCs w:val="28"/>
        </w:rPr>
        <w:t xml:space="preserve">    </w:t>
      </w:r>
    </w:p>
    <w:p w:rsidR="005C6BCC" w:rsidRDefault="005C6BCC" w:rsidP="00C559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 благоустройства, </w:t>
      </w:r>
      <w:proofErr w:type="gramStart"/>
      <w:r>
        <w:rPr>
          <w:sz w:val="28"/>
          <w:szCs w:val="28"/>
        </w:rPr>
        <w:t>предлагаемых</w:t>
      </w:r>
      <w:proofErr w:type="gramEnd"/>
      <w:r>
        <w:rPr>
          <w:sz w:val="28"/>
          <w:szCs w:val="28"/>
        </w:rPr>
        <w:t xml:space="preserve"> к размещению на соответствующей территории, утвержд</w:t>
      </w:r>
      <w:r w:rsidR="00494CDC">
        <w:rPr>
          <w:sz w:val="28"/>
          <w:szCs w:val="28"/>
        </w:rPr>
        <w:t>ае</w:t>
      </w:r>
      <w:r>
        <w:rPr>
          <w:sz w:val="28"/>
          <w:szCs w:val="28"/>
        </w:rPr>
        <w:t>тся постановлением администрации сельского поселения Новожилкинского муниципального образования.</w:t>
      </w:r>
    </w:p>
    <w:p w:rsidR="00E44667" w:rsidRPr="006B6B82" w:rsidRDefault="005C6BCC" w:rsidP="00E44667">
      <w:pPr>
        <w:widowControl w:val="0"/>
        <w:tabs>
          <w:tab w:val="left" w:pos="34"/>
        </w:tabs>
        <w:autoSpaceDE w:val="0"/>
        <w:autoSpaceDN w:val="0"/>
        <w:adjustRightInd w:val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B6B82">
        <w:rPr>
          <w:rFonts w:ascii="Times New Roman" w:hAnsi="Times New Roman" w:cs="Times New Roman"/>
          <w:sz w:val="28"/>
          <w:szCs w:val="28"/>
        </w:rPr>
        <w:t xml:space="preserve">   </w:t>
      </w:r>
      <w:r w:rsidR="00F77444" w:rsidRPr="006B6B82">
        <w:rPr>
          <w:rFonts w:ascii="Times New Roman" w:hAnsi="Times New Roman" w:cs="Times New Roman"/>
          <w:sz w:val="28"/>
          <w:szCs w:val="28"/>
        </w:rPr>
        <w:t xml:space="preserve"> </w:t>
      </w:r>
      <w:r w:rsidR="00E44667" w:rsidRPr="006B6B82">
        <w:rPr>
          <w:rFonts w:ascii="Times New Roman" w:hAnsi="Times New Roman" w:cs="Times New Roman"/>
          <w:b/>
          <w:sz w:val="28"/>
          <w:szCs w:val="28"/>
        </w:rPr>
        <w:t>Мероприятие 3.</w:t>
      </w:r>
      <w:r w:rsidR="00E44667" w:rsidRPr="006B6B82">
        <w:rPr>
          <w:rFonts w:ascii="Times New Roman" w:hAnsi="Times New Roman" w:cs="Times New Roman"/>
          <w:sz w:val="28"/>
          <w:szCs w:val="28"/>
        </w:rPr>
        <w:t xml:space="preserve">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533920" w:rsidRDefault="00E44667" w:rsidP="00E446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B82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</w:t>
      </w:r>
    </w:p>
    <w:p w:rsidR="00533920" w:rsidRDefault="00533920" w:rsidP="00E446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4667" w:rsidRPr="006B6B82" w:rsidRDefault="00E44667" w:rsidP="00E446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B82">
        <w:rPr>
          <w:rFonts w:ascii="Times New Roman" w:hAnsi="Times New Roman" w:cs="Times New Roman"/>
          <w:sz w:val="28"/>
          <w:szCs w:val="28"/>
        </w:rPr>
        <w:t>(приложение 5),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E44667" w:rsidRPr="00E44667" w:rsidRDefault="00E44667" w:rsidP="00E446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667">
        <w:rPr>
          <w:rFonts w:ascii="Times New Roman" w:hAnsi="Times New Roman" w:cs="Times New Roman"/>
          <w:sz w:val="28"/>
          <w:szCs w:val="28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сельского поселения </w:t>
      </w:r>
      <w:r w:rsidR="00E2518D">
        <w:rPr>
          <w:rFonts w:ascii="Times New Roman" w:hAnsi="Times New Roman" w:cs="Times New Roman"/>
          <w:sz w:val="28"/>
          <w:szCs w:val="28"/>
        </w:rPr>
        <w:t>Новожилкинск</w:t>
      </w:r>
      <w:r w:rsidRPr="00E44667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образования, на основании заключенных соглашений с администрацией сельского поселения </w:t>
      </w:r>
      <w:r w:rsidR="00E2518D">
        <w:rPr>
          <w:rFonts w:ascii="Times New Roman" w:hAnsi="Times New Roman" w:cs="Times New Roman"/>
          <w:sz w:val="28"/>
          <w:szCs w:val="28"/>
        </w:rPr>
        <w:t>Новожилкинск</w:t>
      </w:r>
      <w:r w:rsidRPr="00E44667">
        <w:rPr>
          <w:rFonts w:ascii="Times New Roman" w:hAnsi="Times New Roman" w:cs="Times New Roman"/>
          <w:sz w:val="28"/>
          <w:szCs w:val="28"/>
        </w:rPr>
        <w:t xml:space="preserve">ого </w:t>
      </w:r>
      <w:r w:rsidR="00B63321">
        <w:rPr>
          <w:rFonts w:ascii="Times New Roman" w:hAnsi="Times New Roman" w:cs="Times New Roman"/>
          <w:sz w:val="28"/>
          <w:szCs w:val="28"/>
        </w:rPr>
        <w:t xml:space="preserve"> </w:t>
      </w:r>
      <w:r w:rsidRPr="00E446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63321">
        <w:rPr>
          <w:rFonts w:ascii="Times New Roman" w:hAnsi="Times New Roman" w:cs="Times New Roman"/>
          <w:sz w:val="28"/>
          <w:szCs w:val="28"/>
        </w:rPr>
        <w:t xml:space="preserve"> </w:t>
      </w:r>
      <w:r w:rsidRPr="00E44667">
        <w:rPr>
          <w:rFonts w:ascii="Times New Roman" w:hAnsi="Times New Roman" w:cs="Times New Roman"/>
          <w:sz w:val="28"/>
          <w:szCs w:val="28"/>
        </w:rPr>
        <w:t>образования.</w:t>
      </w:r>
      <w:proofErr w:type="gramEnd"/>
    </w:p>
    <w:p w:rsidR="00484F8D" w:rsidRDefault="000D0A94" w:rsidP="000D0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4667" w:rsidRPr="00E44667">
        <w:rPr>
          <w:rFonts w:ascii="Times New Roman" w:hAnsi="Times New Roman" w:cs="Times New Roman"/>
          <w:b/>
          <w:sz w:val="28"/>
          <w:szCs w:val="28"/>
        </w:rPr>
        <w:t>Мероприятие 4.</w:t>
      </w:r>
      <w:r w:rsidR="00E44667" w:rsidRPr="00E44667">
        <w:rPr>
          <w:rFonts w:ascii="Times New Roman" w:hAnsi="Times New Roman" w:cs="Times New Roman"/>
          <w:sz w:val="28"/>
          <w:szCs w:val="28"/>
        </w:rPr>
        <w:t xml:space="preserve">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  <w:r w:rsidR="00B63321" w:rsidRPr="006C5135">
        <w:rPr>
          <w:rFonts w:ascii="Times New Roman" w:hAnsi="Times New Roman" w:cs="Times New Roman"/>
          <w:sz w:val="28"/>
          <w:szCs w:val="28"/>
        </w:rPr>
        <w:t xml:space="preserve">,  с заключением по результатам </w:t>
      </w:r>
      <w:r w:rsidR="00E44667" w:rsidRPr="006C5135">
        <w:rPr>
          <w:rFonts w:ascii="Times New Roman" w:hAnsi="Times New Roman" w:cs="Times New Roman"/>
          <w:bCs/>
          <w:sz w:val="28"/>
          <w:szCs w:val="28"/>
        </w:rPr>
        <w:t xml:space="preserve"> инвентаризации</w:t>
      </w:r>
      <w:r w:rsidR="006C5135" w:rsidRPr="006C5135">
        <w:rPr>
          <w:rFonts w:ascii="Times New Roman" w:hAnsi="Times New Roman" w:cs="Times New Roman"/>
          <w:bCs/>
          <w:sz w:val="28"/>
          <w:szCs w:val="28"/>
        </w:rPr>
        <w:t xml:space="preserve"> соглашений с собственниками (пользователями) указанных домов</w:t>
      </w:r>
      <w:r w:rsidR="006C5135">
        <w:rPr>
          <w:rFonts w:ascii="Times New Roman" w:hAnsi="Times New Roman" w:cs="Times New Roman"/>
          <w:bCs/>
          <w:sz w:val="28"/>
          <w:szCs w:val="28"/>
        </w:rPr>
        <w:t>,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требованиями, утвержденных в муниципальном образовании правил благоустройства;</w:t>
      </w:r>
    </w:p>
    <w:p w:rsidR="0049603F" w:rsidRDefault="00484F8D" w:rsidP="0049603F">
      <w:pPr>
        <w:tabs>
          <w:tab w:val="left" w:pos="34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9603F">
        <w:rPr>
          <w:rFonts w:ascii="Times New Roman" w:hAnsi="Times New Roman" w:cs="Times New Roman"/>
          <w:sz w:val="28"/>
          <w:szCs w:val="28"/>
        </w:rPr>
        <w:t xml:space="preserve">   </w:t>
      </w:r>
      <w:r w:rsidR="00F77444" w:rsidRPr="0049603F">
        <w:rPr>
          <w:rFonts w:ascii="Times New Roman" w:hAnsi="Times New Roman" w:cs="Times New Roman"/>
          <w:sz w:val="28"/>
          <w:szCs w:val="28"/>
        </w:rPr>
        <w:t xml:space="preserve">   </w:t>
      </w:r>
      <w:r w:rsidRPr="0049603F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0D0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03F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49603F">
        <w:rPr>
          <w:rFonts w:ascii="Times New Roman" w:hAnsi="Times New Roman" w:cs="Times New Roman"/>
          <w:sz w:val="28"/>
          <w:szCs w:val="28"/>
        </w:rPr>
        <w:t xml:space="preserve"> </w:t>
      </w:r>
      <w:r w:rsidR="002D453F" w:rsidRPr="0049603F">
        <w:rPr>
          <w:rFonts w:ascii="Times New Roman" w:hAnsi="Times New Roman" w:cs="Times New Roman"/>
          <w:sz w:val="28"/>
          <w:szCs w:val="28"/>
        </w:rPr>
        <w:t xml:space="preserve"> Иные  мероприятия по благоустройству, определенные  органом местного самоуправления</w:t>
      </w:r>
      <w:r w:rsidR="002D453F">
        <w:rPr>
          <w:sz w:val="28"/>
          <w:szCs w:val="28"/>
        </w:rPr>
        <w:t>;</w:t>
      </w:r>
      <w:r w:rsidR="0049603F" w:rsidRPr="004960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0D0A94" w:rsidRDefault="0049603F" w:rsidP="0049603F">
      <w:pPr>
        <w:tabs>
          <w:tab w:val="left" w:pos="34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</w:p>
    <w:p w:rsidR="0049603F" w:rsidRDefault="000D0A94" w:rsidP="0049603F">
      <w:pPr>
        <w:tabs>
          <w:tab w:val="left" w:pos="34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r w:rsidR="004960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9603F" w:rsidRPr="000D0A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Мероприятия 6.</w:t>
      </w:r>
      <w:r w:rsidR="004960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Информацию о форме участия (финансовое и (или) трудовое) и доле участия заинтересованных лиц в выполнении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минимального</w:t>
      </w:r>
      <w:r w:rsidR="004960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перечня  работ по благ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оу</w:t>
      </w:r>
      <w:r w:rsidR="000907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стройству дворовых территорий (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если субъектом Российской Федерации принято решение об определении условий такого участия)</w:t>
      </w:r>
      <w:proofErr w:type="gramStart"/>
      <w:r w:rsidR="004960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;</w:t>
      </w:r>
      <w:proofErr w:type="gramEnd"/>
    </w:p>
    <w:p w:rsidR="00DD51FD" w:rsidRDefault="00DD51FD" w:rsidP="00DD51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C2B57" w:rsidRDefault="002D453F" w:rsidP="00DD51FD">
      <w:pPr>
        <w:pStyle w:val="Defaul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</w:t>
      </w:r>
      <w:r w:rsidR="00F65F9B" w:rsidRPr="00F65F9B">
        <w:rPr>
          <w:rFonts w:eastAsia="Calibri"/>
          <w:b/>
          <w:bCs/>
          <w:sz w:val="28"/>
          <w:szCs w:val="28"/>
          <w:lang w:eastAsia="en-US"/>
        </w:rPr>
        <w:t xml:space="preserve">Мероприятие </w:t>
      </w:r>
      <w:r w:rsidR="000D0A94">
        <w:rPr>
          <w:rFonts w:eastAsia="Calibri"/>
          <w:b/>
          <w:bCs/>
          <w:sz w:val="28"/>
          <w:szCs w:val="28"/>
          <w:lang w:eastAsia="en-US"/>
        </w:rPr>
        <w:t>7</w:t>
      </w:r>
      <w:r w:rsidR="00F65F9B" w:rsidRPr="00F65F9B">
        <w:rPr>
          <w:rFonts w:eastAsia="Calibri"/>
          <w:b/>
          <w:bCs/>
          <w:sz w:val="28"/>
          <w:szCs w:val="28"/>
          <w:lang w:eastAsia="en-US"/>
        </w:rPr>
        <w:t>.</w:t>
      </w:r>
      <w:r w:rsidR="00F65F9B" w:rsidRPr="00F65F9B">
        <w:rPr>
          <w:rFonts w:eastAsia="Calibri"/>
          <w:bCs/>
          <w:sz w:val="28"/>
          <w:szCs w:val="28"/>
          <w:lang w:eastAsia="en-US"/>
        </w:rPr>
        <w:t xml:space="preserve"> </w:t>
      </w:r>
      <w:r w:rsidR="000029F4">
        <w:rPr>
          <w:rFonts w:eastAsia="Calibri"/>
          <w:bCs/>
          <w:sz w:val="28"/>
          <w:szCs w:val="28"/>
          <w:lang w:eastAsia="en-US"/>
        </w:rPr>
        <w:t xml:space="preserve"> Информацию о форме участия (финансовое и (или) трудовое) и доле участия заинтересованных лиц в выполнении дополнительного  перечня  работ по благоустройству дворовых территорий,</w:t>
      </w:r>
      <w:r w:rsidR="00FA505D">
        <w:rPr>
          <w:rFonts w:eastAsia="Calibri"/>
          <w:bCs/>
          <w:sz w:val="28"/>
          <w:szCs w:val="28"/>
          <w:lang w:eastAsia="en-US"/>
        </w:rPr>
        <w:t xml:space="preserve"> которые установлены субъектом Российской Федерации</w:t>
      </w:r>
      <w:r w:rsidR="000029F4">
        <w:rPr>
          <w:rFonts w:eastAsia="Calibri"/>
          <w:bCs/>
          <w:sz w:val="28"/>
          <w:szCs w:val="28"/>
          <w:lang w:eastAsia="en-US"/>
        </w:rPr>
        <w:t>;</w:t>
      </w:r>
    </w:p>
    <w:p w:rsidR="00170A9D" w:rsidRDefault="00170A9D" w:rsidP="00DD51FD">
      <w:pPr>
        <w:pStyle w:val="Default"/>
        <w:jc w:val="both"/>
        <w:rPr>
          <w:rFonts w:eastAsia="Calibri"/>
          <w:bCs/>
          <w:sz w:val="28"/>
          <w:szCs w:val="28"/>
          <w:lang w:eastAsia="en-US"/>
        </w:rPr>
      </w:pPr>
    </w:p>
    <w:p w:rsidR="00F1373F" w:rsidRDefault="00F1373F" w:rsidP="000029F4">
      <w:pPr>
        <w:tabs>
          <w:tab w:val="left" w:pos="34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</w:t>
      </w:r>
      <w:r w:rsidRPr="00F137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Мероприятие </w:t>
      </w:r>
      <w:r w:rsidR="00170A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</w:t>
      </w:r>
      <w:r w:rsidRPr="00F137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F137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Право муниципального  образования  исключать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стены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,ф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ундамент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которых превышает  70 процентов, а также территории, которые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</w:t>
      </w:r>
      <w:r w:rsidR="00F34B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указанных территорий из адресного  перечня  дворовых территорий и общественных территорий межведомственной комиссией в порядке, установленном такой комиссией;</w:t>
      </w:r>
    </w:p>
    <w:p w:rsidR="00E23F09" w:rsidRDefault="00E23F09" w:rsidP="000029F4">
      <w:pPr>
        <w:tabs>
          <w:tab w:val="left" w:pos="34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74AA4" w:rsidRDefault="00E23F09" w:rsidP="000029F4">
      <w:pPr>
        <w:tabs>
          <w:tab w:val="left" w:pos="34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="00F34B01" w:rsidRPr="00F34B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Мероприятие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</w:t>
      </w:r>
      <w:r w:rsidR="00F34B01" w:rsidRPr="00F34B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F34B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F34B01" w:rsidRPr="001C35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Право муниципального образования исключать из адресного</w:t>
      </w:r>
      <w:r w:rsidR="003123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34B01" w:rsidRPr="001C35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перечня</w:t>
      </w:r>
      <w:r w:rsidR="003123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34B01" w:rsidRPr="001C35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дворовых </w:t>
      </w:r>
      <w:r w:rsidR="003123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34B01" w:rsidRPr="001C35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территорий, подлежащих</w:t>
      </w:r>
      <w:r w:rsidR="003123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34B01" w:rsidRPr="001C35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C35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благоустройству </w:t>
      </w:r>
      <w:r w:rsidR="003123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1C35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proofErr w:type="gramEnd"/>
      <w:r w:rsidR="001C35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F34B01" w:rsidRDefault="001C3559" w:rsidP="000029F4">
      <w:pPr>
        <w:tabs>
          <w:tab w:val="left" w:pos="34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рамках реализации муниципальной программы, дворовые территории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собственники помещений многоквартирных домов которых приняли решение об отказе от благоустройства дворовой территории в рамках  реализации существующей программы или не приняли решения о благоустройстве дворовой территории в сроки, установленные соответствующей  программой. </w:t>
      </w:r>
      <w:r w:rsidR="000822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</w:t>
      </w:r>
      <w:r w:rsidR="00CE74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ципального образования межведом</w:t>
      </w:r>
      <w:r w:rsidR="000822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CE74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="000822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венной комиссией в порядке, установленном такой комиссией;</w:t>
      </w:r>
    </w:p>
    <w:p w:rsidR="00E23F09" w:rsidRDefault="00E23F09" w:rsidP="000029F4">
      <w:pPr>
        <w:tabs>
          <w:tab w:val="left" w:pos="34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22D0" w:rsidRDefault="00E23F09" w:rsidP="000822D0">
      <w:pPr>
        <w:tabs>
          <w:tab w:val="left" w:pos="34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B0D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0822D0" w:rsidRPr="000822D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Мероприятие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</w:t>
      </w:r>
      <w:r w:rsidR="000822D0" w:rsidRPr="000822D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0822D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0822D0" w:rsidRPr="000822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Мероприятия по проведению работ по образованию земельных участков, на которых расположены</w:t>
      </w:r>
      <w:r w:rsidR="000822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многоквартирные дома, работы по благоустройству дворовых территорий которые </w:t>
      </w:r>
      <w:proofErr w:type="spellStart"/>
      <w:r w:rsidR="000822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софинансируются</w:t>
      </w:r>
      <w:proofErr w:type="spellEnd"/>
      <w:r w:rsidR="000822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 бюджета Иркутской области;</w:t>
      </w:r>
    </w:p>
    <w:p w:rsidR="00225843" w:rsidRDefault="006B0D90" w:rsidP="000822D0">
      <w:pPr>
        <w:tabs>
          <w:tab w:val="left" w:pos="34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</w:p>
    <w:p w:rsidR="00380D85" w:rsidRDefault="00225843" w:rsidP="000822D0">
      <w:pPr>
        <w:tabs>
          <w:tab w:val="left" w:pos="34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="000822D0" w:rsidRPr="00082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Мероприятие 1</w:t>
      </w:r>
      <w:r w:rsidR="006B0D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0822D0" w:rsidRPr="00082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082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</w:t>
      </w:r>
      <w:r w:rsidR="000A6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словие о предельной дате заключения соглашений </w:t>
      </w:r>
      <w:r w:rsidR="00F65F9B" w:rsidRPr="00715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закупки товаров, работ и услуг для обеспечения муниципальных нужд в целях реализации муниципальных программ </w:t>
      </w:r>
      <w:r w:rsidR="000A65A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65F9B" w:rsidRPr="00715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июля</w:t>
      </w:r>
      <w:r w:rsidR="00291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предоставления субсидий (</w:t>
      </w:r>
      <w:r w:rsidR="00F65F9B" w:rsidRPr="00715AE3">
        <w:rPr>
          <w:rFonts w:ascii="Times New Roman" w:eastAsia="Calibri" w:hAnsi="Times New Roman" w:cs="Times New Roman"/>
          <w:sz w:val="28"/>
          <w:szCs w:val="28"/>
          <w:lang w:eastAsia="en-US"/>
        </w:rPr>
        <w:t>для заключения соглашений на выполнение работ по благоустр</w:t>
      </w:r>
      <w:r w:rsidR="00291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ойству общественных территорий) </w:t>
      </w:r>
      <w:r w:rsidR="000A6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</w:t>
      </w:r>
      <w:r w:rsidR="00F65F9B" w:rsidRPr="00736709">
        <w:rPr>
          <w:rFonts w:eastAsia="Calibri"/>
          <w:sz w:val="28"/>
          <w:szCs w:val="28"/>
          <w:lang w:eastAsia="en-US"/>
        </w:rPr>
        <w:t xml:space="preserve"> </w:t>
      </w:r>
      <w:r w:rsidR="00F65F9B" w:rsidRPr="00CC6CC3">
        <w:rPr>
          <w:rFonts w:ascii="Times New Roman" w:eastAsia="Calibri" w:hAnsi="Times New Roman" w:cs="Times New Roman"/>
          <w:sz w:val="28"/>
          <w:szCs w:val="28"/>
          <w:lang w:eastAsia="en-US"/>
        </w:rPr>
        <w:t>1 ма</w:t>
      </w:r>
      <w:r w:rsidR="00291A5E">
        <w:rPr>
          <w:rFonts w:ascii="Times New Roman" w:eastAsia="Calibri" w:hAnsi="Times New Roman" w:cs="Times New Roman"/>
          <w:sz w:val="28"/>
          <w:szCs w:val="28"/>
          <w:lang w:eastAsia="en-US"/>
        </w:rPr>
        <w:t>я года предоставления субсидий (</w:t>
      </w:r>
      <w:r w:rsidR="00F65F9B" w:rsidRPr="00CC6CC3">
        <w:rPr>
          <w:rFonts w:ascii="Times New Roman" w:eastAsia="Calibri" w:hAnsi="Times New Roman" w:cs="Times New Roman"/>
          <w:sz w:val="28"/>
          <w:szCs w:val="28"/>
          <w:lang w:eastAsia="en-US"/>
        </w:rPr>
        <w:t>для заключения соглашений на выполнение работ по благ</w:t>
      </w:r>
      <w:r w:rsidR="00291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оустройству дворовых территорий) </w:t>
      </w:r>
      <w:r w:rsidR="00F65F9B" w:rsidRPr="00CC6C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исключением</w:t>
      </w:r>
      <w:r w:rsidR="00380D8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65F9B" w:rsidRPr="004F31AB" w:rsidRDefault="00380D85" w:rsidP="00F65F9B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65F9B" w:rsidRPr="00CC6C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случаев обжалования действий (бездействия</w:t>
      </w:r>
      <w:r w:rsidR="00F65F9B" w:rsidRPr="00736709">
        <w:rPr>
          <w:rFonts w:eastAsia="Calibri"/>
          <w:sz w:val="28"/>
          <w:szCs w:val="28"/>
          <w:lang w:eastAsia="en-US"/>
        </w:rPr>
        <w:t xml:space="preserve">) </w:t>
      </w:r>
      <w:r w:rsidR="00F65F9B" w:rsidRPr="004F31A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16732" w:rsidRDefault="00A16732" w:rsidP="00F65F9B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случаев </w:t>
      </w:r>
      <w:r w:rsidR="00F65F9B" w:rsidRPr="005A1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повторного конкурса или новой закупки, если конкурс признан не</w:t>
      </w:r>
      <w:r w:rsidR="000A6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состоявшимся по основаниям</w:t>
      </w:r>
      <w:proofErr w:type="gramStart"/>
      <w:r w:rsidR="000A6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0A6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</w:t>
      </w:r>
      <w:r w:rsidR="00E165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20138" w:rsidRDefault="00E165F8" w:rsidP="00F65F9B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случаев заключения таких соглашений в пределах экономии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цифровизации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хозяйства, включенных в муниципальную программу, при которых срок заключения таких </w:t>
      </w:r>
    </w:p>
    <w:p w:rsidR="00620138" w:rsidRDefault="00620138" w:rsidP="00F65F9B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65F8" w:rsidRDefault="00E165F8" w:rsidP="00F65F9B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соглашений продлевается на срок до 15 декабря года </w:t>
      </w:r>
      <w:r w:rsidR="00E3472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субсидии).</w:t>
      </w:r>
    </w:p>
    <w:p w:rsidR="009E668C" w:rsidRPr="009E668C" w:rsidRDefault="009E668C" w:rsidP="009E668C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благоустройству территорий реализуются с учетом:</w:t>
      </w:r>
    </w:p>
    <w:p w:rsidR="009E668C" w:rsidRPr="009E668C" w:rsidRDefault="009E668C" w:rsidP="009E668C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FF0B5F" w:rsidRDefault="009E668C" w:rsidP="009E668C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учета предложений заинтересованных лиц о включении </w:t>
      </w:r>
      <w:proofErr w:type="gramStart"/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>дворовой</w:t>
      </w:r>
      <w:proofErr w:type="gramEnd"/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E668C" w:rsidRPr="009E668C" w:rsidRDefault="009E668C" w:rsidP="009E668C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и (или) общественной территории в муниципальную программу, в том числе при внесении в нее изменений;</w:t>
      </w:r>
    </w:p>
    <w:p w:rsidR="009E668C" w:rsidRPr="009E668C" w:rsidRDefault="009E668C" w:rsidP="009E668C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9E668C" w:rsidRPr="009E668C" w:rsidRDefault="009E668C" w:rsidP="009E668C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</w:t>
      </w:r>
      <w:proofErr w:type="gramStart"/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E668C" w:rsidRPr="009E668C" w:rsidRDefault="009E668C" w:rsidP="009E668C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>10 февраля 2017 года № 169 «Об утверждении Правил предоставления и распределения субсидий из федерального бюджета бюджетам субъектов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9E668C" w:rsidRPr="009E668C" w:rsidRDefault="009E668C" w:rsidP="009E668C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обязательного установления минимального 3-летнего гарантийного срока на результаты выполненных работ по благоустройству дворовых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(или) общественных территорий.</w:t>
      </w:r>
    </w:p>
    <w:p w:rsidR="009E668C" w:rsidRDefault="009E668C" w:rsidP="009E668C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5F9B" w:rsidRPr="0025296E" w:rsidRDefault="00A5203D" w:rsidP="00A5203D">
      <w:pPr>
        <w:tabs>
          <w:tab w:val="left" w:pos="1080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F65F9B" w:rsidRPr="002529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Ресурсное обеспечение муниципальной программы</w:t>
      </w:r>
    </w:p>
    <w:p w:rsidR="00F65F9B" w:rsidRPr="0025296E" w:rsidRDefault="00F65F9B" w:rsidP="00F65F9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5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Основанием для привлечения средств федерального бюджета, средств</w:t>
      </w:r>
      <w:r w:rsidRPr="002529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2529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F65F9B" w:rsidRPr="0025296E" w:rsidRDefault="00F65F9B" w:rsidP="00F65F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96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4A66A9">
        <w:rPr>
          <w:rFonts w:ascii="Times New Roman" w:hAnsi="Times New Roman" w:cs="Times New Roman"/>
          <w:sz w:val="28"/>
          <w:szCs w:val="28"/>
        </w:rPr>
        <w:t>1658,88</w:t>
      </w:r>
      <w:r w:rsidRPr="0025296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</w:t>
      </w:r>
      <w:r w:rsidR="004A66A9">
        <w:rPr>
          <w:rFonts w:ascii="Times New Roman" w:hAnsi="Times New Roman" w:cs="Times New Roman"/>
          <w:sz w:val="28"/>
          <w:szCs w:val="28"/>
        </w:rPr>
        <w:t xml:space="preserve">м </w:t>
      </w:r>
      <w:r w:rsidRPr="0025296E">
        <w:rPr>
          <w:rFonts w:ascii="Times New Roman" w:hAnsi="Times New Roman" w:cs="Times New Roman"/>
          <w:sz w:val="28"/>
          <w:szCs w:val="28"/>
        </w:rPr>
        <w:t xml:space="preserve"> в Таблице 3</w:t>
      </w:r>
    </w:p>
    <w:p w:rsidR="00F65F9B" w:rsidRPr="00FC41F1" w:rsidRDefault="00F65F9B" w:rsidP="00F65F9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C41F1">
        <w:rPr>
          <w:rFonts w:ascii="Times New Roman" w:hAnsi="Times New Roman" w:cs="Times New Roman"/>
          <w:sz w:val="28"/>
          <w:szCs w:val="28"/>
        </w:rPr>
        <w:t xml:space="preserve">Таблица 3. </w:t>
      </w:r>
    </w:p>
    <w:tbl>
      <w:tblPr>
        <w:tblW w:w="978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5"/>
        <w:gridCol w:w="1418"/>
        <w:gridCol w:w="1418"/>
        <w:gridCol w:w="2126"/>
        <w:gridCol w:w="993"/>
      </w:tblGrid>
      <w:tr w:rsidR="00F65F9B" w:rsidRPr="00FC41F1" w:rsidTr="00220186">
        <w:trPr>
          <w:trHeight w:val="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1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программы </w:t>
            </w:r>
            <w:r w:rsidRPr="00A0432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финансирования, тыс. руб. </w:t>
            </w:r>
          </w:p>
        </w:tc>
      </w:tr>
      <w:tr w:rsidR="00F65F9B" w:rsidRPr="00FC41F1" w:rsidTr="00220186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1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r w:rsidRPr="00A04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</w:t>
            </w:r>
            <w:r w:rsidRPr="00A04321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источникам:</w:t>
            </w:r>
          </w:p>
        </w:tc>
      </w:tr>
      <w:tr w:rsidR="00F65F9B" w:rsidRPr="00FC41F1" w:rsidTr="00220186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1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1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</w:tr>
      <w:tr w:rsidR="00F65F9B" w:rsidRPr="00FC41F1" w:rsidTr="0022018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за весь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A04321" w:rsidRDefault="00902B97" w:rsidP="002F42C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4302,85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A04321" w:rsidRDefault="00C1525C" w:rsidP="001C155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357,56</w:t>
            </w:r>
            <w:r w:rsidR="001C155C" w:rsidRPr="001C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A04321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5F9B" w:rsidRPr="000D5C1F" w:rsidTr="0022018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9B" w:rsidRPr="000D5C1F" w:rsidTr="0022018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5F9B" w:rsidRPr="000D5C1F" w:rsidTr="0022018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710747" w:rsidP="001B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1949A5" w:rsidP="00C15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1949A5" w:rsidP="00C15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229,95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1949A5" w:rsidP="00C15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1049,23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B" w:rsidRPr="000D5C1F" w:rsidRDefault="00F65F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559B" w:rsidRPr="000D5C1F" w:rsidTr="0022018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902B97" w:rsidP="00832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2643,97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Default="005A559B" w:rsidP="00C2758E">
            <w:pPr>
              <w:jc w:val="center"/>
            </w:pPr>
            <w:r w:rsidRPr="00F40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0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758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046A21" w:rsidP="00C15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506 </w:t>
            </w:r>
            <w:r w:rsidR="00220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046A21" w:rsidP="0022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  <w:r w:rsidR="00220186">
              <w:rPr>
                <w:rFonts w:ascii="Times New Roman" w:hAnsi="Times New Roman" w:cs="Times New Roman"/>
                <w:sz w:val="28"/>
                <w:szCs w:val="28"/>
              </w:rPr>
              <w:t>,34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559B" w:rsidRPr="000D5C1F" w:rsidTr="0022018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Default="007172AC" w:rsidP="007172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559B" w:rsidRPr="00F409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559B" w:rsidRPr="000D5C1F" w:rsidTr="00220186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Default="007172AC" w:rsidP="007172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559B" w:rsidRPr="00F409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559B" w:rsidRPr="000D5C1F" w:rsidTr="00220186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Default="007172AC" w:rsidP="007172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559B" w:rsidRPr="00F409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559B" w:rsidRPr="000D5C1F" w:rsidTr="00220186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Default="007172AC" w:rsidP="005A55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A559B" w:rsidRPr="00F409A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B" w:rsidRPr="000D5C1F" w:rsidRDefault="005A559B" w:rsidP="001B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65F9B" w:rsidRPr="000D5C1F" w:rsidRDefault="00F65F9B" w:rsidP="00F65F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521" w:rsidRDefault="004E1521" w:rsidP="006A3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847" w:rsidRPr="00A35847" w:rsidRDefault="00A35847" w:rsidP="009110E8">
      <w:pPr>
        <w:tabs>
          <w:tab w:val="left" w:pos="690"/>
          <w:tab w:val="right" w:pos="935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Анализ рисков реализации  </w:t>
      </w:r>
      <w:r w:rsidRPr="00A3584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A3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A3584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A3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</w:t>
      </w:r>
    </w:p>
    <w:p w:rsidR="00E75A44" w:rsidRDefault="00E75A44" w:rsidP="00A35847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35847" w:rsidRDefault="00A35847" w:rsidP="00A35847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</w:rPr>
      </w:pPr>
      <w:r w:rsidRPr="00A35847">
        <w:rPr>
          <w:rFonts w:ascii="Times New Roman" w:eastAsia="Calibri" w:hAnsi="Times New Roman" w:cs="Times New Roman"/>
          <w:sz w:val="28"/>
          <w:szCs w:val="28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E75A44" w:rsidRPr="00E75A44" w:rsidRDefault="00E75A44" w:rsidP="00E75A44">
      <w:pPr>
        <w:tabs>
          <w:tab w:val="left" w:pos="405"/>
          <w:tab w:val="left" w:pos="690"/>
          <w:tab w:val="center" w:pos="4677"/>
          <w:tab w:val="right" w:pos="935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75A44">
        <w:rPr>
          <w:rFonts w:ascii="Times New Roman" w:eastAsia="Calibri" w:hAnsi="Times New Roman" w:cs="Times New Roman"/>
          <w:sz w:val="28"/>
          <w:szCs w:val="28"/>
        </w:rPr>
        <w:t>Табл. 4</w:t>
      </w:r>
    </w:p>
    <w:p w:rsidR="00E75A44" w:rsidRPr="00E75A44" w:rsidRDefault="00E75A44" w:rsidP="00E75A44">
      <w:pPr>
        <w:tabs>
          <w:tab w:val="left" w:pos="690"/>
          <w:tab w:val="right" w:pos="935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A44">
        <w:rPr>
          <w:rFonts w:ascii="Times New Roman" w:eastAsia="Calibri" w:hAnsi="Times New Roman" w:cs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9F078A" w:rsidRPr="009F078A" w:rsidTr="00E52416">
        <w:trPr>
          <w:trHeight w:val="388"/>
        </w:trPr>
        <w:tc>
          <w:tcPr>
            <w:tcW w:w="675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9F078A" w:rsidRPr="009F078A" w:rsidTr="00E52416">
        <w:trPr>
          <w:trHeight w:val="365"/>
        </w:trPr>
        <w:tc>
          <w:tcPr>
            <w:tcW w:w="675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9F078A" w:rsidRPr="009F078A" w:rsidTr="00E52416">
        <w:trPr>
          <w:trHeight w:val="413"/>
        </w:trPr>
        <w:tc>
          <w:tcPr>
            <w:tcW w:w="675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Изменения федерального </w:t>
            </w: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9F078A" w:rsidRPr="009F078A" w:rsidRDefault="009F078A" w:rsidP="00EA3015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Осуществление мониторинга изменения </w:t>
            </w: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EA3015">
              <w:rPr>
                <w:rFonts w:ascii="Times New Roman" w:eastAsia="Calibri" w:hAnsi="Times New Roman" w:cs="Times New Roman"/>
                <w:sz w:val="28"/>
                <w:szCs w:val="28"/>
              </w:rPr>
              <w:t>Новожилкинс</w:t>
            </w: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кого муниципального образования в сфере реализации муниципальной программы.</w:t>
            </w:r>
          </w:p>
        </w:tc>
      </w:tr>
      <w:tr w:rsidR="009F078A" w:rsidRPr="009F078A" w:rsidTr="00E52416">
        <w:tc>
          <w:tcPr>
            <w:tcW w:w="675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89" w:type="dxa"/>
            <w:gridSpan w:val="2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9F078A" w:rsidRPr="009F078A" w:rsidTr="00E52416">
        <w:tc>
          <w:tcPr>
            <w:tcW w:w="675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участие, с применением всех форм вовлечения граждан, организаций</w:t>
            </w:r>
            <w:r w:rsidR="00164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волонтеров </w:t>
            </w: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 реализации муниципальной программы</w:t>
            </w:r>
          </w:p>
        </w:tc>
      </w:tr>
      <w:tr w:rsidR="009F078A" w:rsidRPr="009F078A" w:rsidTr="00E52416">
        <w:tc>
          <w:tcPr>
            <w:tcW w:w="675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9F078A" w:rsidRPr="009F078A" w:rsidTr="00E52416">
        <w:tc>
          <w:tcPr>
            <w:tcW w:w="675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9F078A" w:rsidRPr="009F078A" w:rsidTr="00E52416">
        <w:tc>
          <w:tcPr>
            <w:tcW w:w="675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9F078A" w:rsidRPr="009F078A" w:rsidTr="00E52416">
        <w:tc>
          <w:tcPr>
            <w:tcW w:w="675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9F078A" w:rsidRPr="009F078A" w:rsidRDefault="009F078A" w:rsidP="009F078A">
            <w:pPr>
              <w:tabs>
                <w:tab w:val="left" w:pos="690"/>
                <w:tab w:val="right" w:pos="93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E75A44" w:rsidRDefault="00E75A44" w:rsidP="00A35847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A7CB3" w:rsidRPr="006A7CB3" w:rsidRDefault="006A7CB3" w:rsidP="006A7CB3">
      <w:pPr>
        <w:tabs>
          <w:tab w:val="left" w:pos="690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CB3">
        <w:rPr>
          <w:rFonts w:ascii="Times New Roman" w:eastAsia="Calibri" w:hAnsi="Times New Roman" w:cs="Times New Roman"/>
          <w:b/>
          <w:sz w:val="28"/>
          <w:szCs w:val="28"/>
        </w:rPr>
        <w:t>7. Ожидаемые конечные результаты реализации</w:t>
      </w:r>
    </w:p>
    <w:p w:rsidR="006A7CB3" w:rsidRPr="006A7CB3" w:rsidRDefault="006A7CB3" w:rsidP="006A7CB3">
      <w:pPr>
        <w:tabs>
          <w:tab w:val="left" w:pos="690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CB3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6A7CB3" w:rsidRPr="006A7CB3" w:rsidRDefault="006A7CB3" w:rsidP="0032494D">
      <w:pPr>
        <w:tabs>
          <w:tab w:val="left" w:pos="690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CB3" w:rsidRPr="006A7CB3" w:rsidRDefault="006A7CB3" w:rsidP="0032494D">
      <w:pPr>
        <w:tabs>
          <w:tab w:val="left" w:pos="690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CB3">
        <w:rPr>
          <w:rFonts w:ascii="Times New Roman" w:eastAsia="Calibri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необходимость.</w:t>
      </w:r>
    </w:p>
    <w:p w:rsidR="006A7CB3" w:rsidRPr="006A7CB3" w:rsidRDefault="006A7CB3" w:rsidP="0032494D">
      <w:pPr>
        <w:tabs>
          <w:tab w:val="left" w:pos="690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CB3">
        <w:rPr>
          <w:rFonts w:ascii="Times New Roman" w:eastAsia="Calibri" w:hAnsi="Times New Roman" w:cs="Times New Roman"/>
          <w:sz w:val="28"/>
          <w:szCs w:val="28"/>
        </w:rPr>
        <w:t>Ожидается, что в результате реализации муниципальной программы за период с 2018 по 2024 годы удастся достичь следующих показателей:</w:t>
      </w:r>
    </w:p>
    <w:p w:rsidR="006A7CB3" w:rsidRPr="006A7CB3" w:rsidRDefault="006A7CB3" w:rsidP="0032494D">
      <w:pPr>
        <w:tabs>
          <w:tab w:val="left" w:pos="690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CB3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благоустроенных общественных территорий на территории </w:t>
      </w:r>
      <w:r w:rsidR="0032494D">
        <w:rPr>
          <w:rFonts w:ascii="Times New Roman" w:eastAsia="Calibri" w:hAnsi="Times New Roman" w:cs="Times New Roman"/>
          <w:sz w:val="28"/>
          <w:szCs w:val="28"/>
        </w:rPr>
        <w:t>Новожилки</w:t>
      </w:r>
      <w:r w:rsidRPr="006A7CB3">
        <w:rPr>
          <w:rFonts w:ascii="Times New Roman" w:eastAsia="Calibri" w:hAnsi="Times New Roman" w:cs="Times New Roman"/>
          <w:sz w:val="28"/>
          <w:szCs w:val="28"/>
        </w:rPr>
        <w:t xml:space="preserve">нского муниципального образования составит </w:t>
      </w:r>
      <w:r w:rsidR="0032494D">
        <w:rPr>
          <w:rFonts w:ascii="Times New Roman" w:eastAsia="Calibri" w:hAnsi="Times New Roman" w:cs="Times New Roman"/>
          <w:sz w:val="28"/>
          <w:szCs w:val="28"/>
        </w:rPr>
        <w:t>4</w:t>
      </w:r>
      <w:r w:rsidRPr="006A7CB3">
        <w:rPr>
          <w:rFonts w:ascii="Times New Roman" w:eastAsia="Calibri" w:hAnsi="Times New Roman" w:cs="Times New Roman"/>
          <w:sz w:val="28"/>
          <w:szCs w:val="28"/>
        </w:rPr>
        <w:t xml:space="preserve"> единицы площадью</w:t>
      </w:r>
      <w:r w:rsidR="001264E3">
        <w:rPr>
          <w:rFonts w:ascii="Times New Roman" w:eastAsia="Calibri" w:hAnsi="Times New Roman" w:cs="Times New Roman"/>
          <w:sz w:val="28"/>
          <w:szCs w:val="28"/>
        </w:rPr>
        <w:t xml:space="preserve">  6082,8 </w:t>
      </w:r>
      <w:r w:rsidRPr="006A7CB3">
        <w:rPr>
          <w:rFonts w:ascii="Times New Roman" w:eastAsia="Calibri" w:hAnsi="Times New Roman" w:cs="Times New Roman"/>
          <w:sz w:val="28"/>
          <w:szCs w:val="28"/>
        </w:rPr>
        <w:t xml:space="preserve"> кв.м. </w:t>
      </w:r>
    </w:p>
    <w:p w:rsidR="006A7CB3" w:rsidRPr="006A7CB3" w:rsidRDefault="006A7CB3" w:rsidP="0032494D">
      <w:pPr>
        <w:tabs>
          <w:tab w:val="left" w:pos="690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C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Общее количество благоустроенных дворовых территорий многоквартирных домов составит </w:t>
      </w:r>
      <w:r w:rsidR="0032494D">
        <w:rPr>
          <w:rFonts w:ascii="Times New Roman" w:eastAsia="Calibri" w:hAnsi="Times New Roman" w:cs="Times New Roman"/>
          <w:sz w:val="28"/>
          <w:szCs w:val="28"/>
        </w:rPr>
        <w:t>3</w:t>
      </w:r>
      <w:r w:rsidRPr="006A7CB3">
        <w:rPr>
          <w:rFonts w:ascii="Times New Roman" w:eastAsia="Calibri" w:hAnsi="Times New Roman" w:cs="Times New Roman"/>
          <w:sz w:val="28"/>
          <w:szCs w:val="28"/>
        </w:rPr>
        <w:t xml:space="preserve"> единиц площадью </w:t>
      </w:r>
      <w:r w:rsidR="0032494D">
        <w:rPr>
          <w:rFonts w:ascii="Times New Roman" w:eastAsia="Calibri" w:hAnsi="Times New Roman" w:cs="Times New Roman"/>
          <w:sz w:val="28"/>
          <w:szCs w:val="28"/>
        </w:rPr>
        <w:t xml:space="preserve"> 6 429,3 </w:t>
      </w:r>
      <w:r w:rsidRPr="006A7CB3">
        <w:rPr>
          <w:rFonts w:ascii="Times New Roman" w:eastAsia="Calibri" w:hAnsi="Times New Roman" w:cs="Times New Roman"/>
          <w:sz w:val="28"/>
          <w:szCs w:val="28"/>
        </w:rPr>
        <w:t xml:space="preserve"> кв.м.</w:t>
      </w:r>
    </w:p>
    <w:p w:rsidR="005E3A26" w:rsidRPr="005E3A26" w:rsidRDefault="005E3A26" w:rsidP="005E3A26">
      <w:pPr>
        <w:tabs>
          <w:tab w:val="left" w:pos="690"/>
          <w:tab w:val="right" w:pos="935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26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муниципальной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</w:t>
      </w:r>
      <w:proofErr w:type="gramStart"/>
      <w:r w:rsidRPr="005E3A26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</w:t>
      </w:r>
      <w:r>
        <w:rPr>
          <w:rFonts w:ascii="Times New Roman" w:eastAsia="Calibri" w:hAnsi="Times New Roman" w:cs="Times New Roman"/>
          <w:sz w:val="28"/>
          <w:szCs w:val="28"/>
        </w:rPr>
        <w:t>Новожилкин</w:t>
      </w:r>
      <w:r w:rsidRPr="005E3A26">
        <w:rPr>
          <w:rFonts w:ascii="Times New Roman" w:eastAsia="Calibri" w:hAnsi="Times New Roman" w:cs="Times New Roman"/>
          <w:sz w:val="28"/>
          <w:szCs w:val="28"/>
        </w:rPr>
        <w:t>ского муниципального</w:t>
      </w:r>
      <w:proofErr w:type="gramEnd"/>
      <w:r w:rsidRPr="005E3A26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5E3A26" w:rsidRPr="005E3A26" w:rsidRDefault="005E3A26" w:rsidP="005E3A26">
      <w:pPr>
        <w:tabs>
          <w:tab w:val="left" w:pos="690"/>
          <w:tab w:val="right" w:pos="935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A26" w:rsidRPr="005E3A26" w:rsidRDefault="005E3A26" w:rsidP="005E3A26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C5095" w:rsidRDefault="00EC5095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C5095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2C451E" w:rsidP="002C451E">
      <w:pPr>
        <w:tabs>
          <w:tab w:val="left" w:pos="40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1ED9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3F289F" w:rsidRDefault="00E11ED9" w:rsidP="00EC5095">
      <w:pPr>
        <w:tabs>
          <w:tab w:val="left" w:pos="7380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D60EBB">
        <w:rPr>
          <w:rFonts w:ascii="Times New Roman" w:hAnsi="Times New Roman"/>
          <w:bCs/>
          <w:sz w:val="24"/>
          <w:szCs w:val="24"/>
        </w:rPr>
        <w:t xml:space="preserve">          </w:t>
      </w:r>
      <w:r w:rsidR="0071100B" w:rsidRPr="003F289F">
        <w:rPr>
          <w:rFonts w:ascii="Times New Roman" w:hAnsi="Times New Roman"/>
          <w:bCs/>
          <w:sz w:val="24"/>
          <w:szCs w:val="24"/>
        </w:rPr>
        <w:t>«</w:t>
      </w:r>
      <w:r w:rsidR="003F289F">
        <w:rPr>
          <w:rFonts w:ascii="Times New Roman" w:hAnsi="Times New Roman"/>
          <w:bCs/>
          <w:sz w:val="24"/>
          <w:szCs w:val="24"/>
        </w:rPr>
        <w:t>Приложение № 1</w:t>
      </w:r>
    </w:p>
    <w:p w:rsidR="0071100B" w:rsidRPr="003F289F" w:rsidRDefault="0071100B" w:rsidP="0071100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289F">
        <w:rPr>
          <w:rFonts w:ascii="Times New Roman" w:hAnsi="Times New Roman"/>
          <w:bCs/>
          <w:sz w:val="24"/>
          <w:szCs w:val="24"/>
        </w:rPr>
        <w:t xml:space="preserve">к </w:t>
      </w:r>
      <w:r w:rsidR="003F289F" w:rsidRPr="003F289F">
        <w:rPr>
          <w:rFonts w:ascii="Times New Roman" w:hAnsi="Times New Roman"/>
          <w:bCs/>
          <w:sz w:val="24"/>
          <w:szCs w:val="24"/>
        </w:rPr>
        <w:t xml:space="preserve">муниципальной  </w:t>
      </w:r>
      <w:r w:rsidRPr="003F289F">
        <w:rPr>
          <w:rFonts w:ascii="Times New Roman" w:hAnsi="Times New Roman"/>
          <w:bCs/>
          <w:sz w:val="24"/>
          <w:szCs w:val="24"/>
        </w:rPr>
        <w:t>программе</w:t>
      </w:r>
      <w:r w:rsidR="003F289F">
        <w:rPr>
          <w:rFonts w:ascii="Times New Roman" w:hAnsi="Times New Roman"/>
          <w:bCs/>
          <w:sz w:val="24"/>
          <w:szCs w:val="24"/>
        </w:rPr>
        <w:t xml:space="preserve"> </w:t>
      </w:r>
      <w:r w:rsidRPr="003F289F">
        <w:rPr>
          <w:rFonts w:ascii="Times New Roman" w:hAnsi="Times New Roman"/>
          <w:bCs/>
          <w:sz w:val="24"/>
          <w:szCs w:val="24"/>
        </w:rPr>
        <w:t>«Формирование современной</w:t>
      </w:r>
    </w:p>
    <w:p w:rsidR="0071100B" w:rsidRPr="003F289F" w:rsidRDefault="003F289F" w:rsidP="0071100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="0071100B" w:rsidRPr="003F289F">
        <w:rPr>
          <w:rFonts w:ascii="Times New Roman" w:hAnsi="Times New Roman"/>
          <w:bCs/>
          <w:sz w:val="24"/>
          <w:szCs w:val="24"/>
        </w:rPr>
        <w:t xml:space="preserve"> городской среды</w:t>
      </w:r>
      <w:r w:rsidRPr="003F289F">
        <w:rPr>
          <w:rFonts w:ascii="Times New Roman" w:hAnsi="Times New Roman"/>
          <w:bCs/>
          <w:sz w:val="24"/>
          <w:szCs w:val="24"/>
        </w:rPr>
        <w:t xml:space="preserve"> на территории Новожилкинского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="0071100B" w:rsidRPr="003F289F">
        <w:rPr>
          <w:rFonts w:ascii="Times New Roman" w:hAnsi="Times New Roman"/>
          <w:bCs/>
          <w:sz w:val="24"/>
          <w:szCs w:val="24"/>
        </w:rPr>
        <w:t xml:space="preserve"> на 2018-2024 годы»</w:t>
      </w:r>
    </w:p>
    <w:p w:rsidR="0071100B" w:rsidRPr="003F289F" w:rsidRDefault="0071100B" w:rsidP="0071100B">
      <w:pPr>
        <w:jc w:val="center"/>
        <w:rPr>
          <w:rFonts w:ascii="Times New Roman" w:hAnsi="Times New Roman"/>
          <w:sz w:val="24"/>
          <w:szCs w:val="24"/>
        </w:rPr>
      </w:pPr>
    </w:p>
    <w:p w:rsidR="0071100B" w:rsidRPr="002A4D9D" w:rsidRDefault="0071100B" w:rsidP="0071100B">
      <w:pPr>
        <w:jc w:val="center"/>
        <w:rPr>
          <w:rFonts w:ascii="Times New Roman" w:hAnsi="Times New Roman"/>
          <w:sz w:val="28"/>
          <w:szCs w:val="28"/>
        </w:rPr>
      </w:pPr>
    </w:p>
    <w:p w:rsidR="0071100B" w:rsidRPr="002A4D9D" w:rsidRDefault="0071100B" w:rsidP="0071100B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1100B" w:rsidRDefault="0071100B" w:rsidP="0071100B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 </w:t>
      </w:r>
    </w:p>
    <w:p w:rsidR="0071100B" w:rsidRDefault="0071100B" w:rsidP="0071100B">
      <w:pPr>
        <w:jc w:val="center"/>
        <w:rPr>
          <w:rFonts w:ascii="Times New Roman" w:hAnsi="Times New Roman"/>
          <w:sz w:val="28"/>
          <w:szCs w:val="28"/>
        </w:rPr>
      </w:pPr>
    </w:p>
    <w:p w:rsidR="0071100B" w:rsidRPr="0071100B" w:rsidRDefault="0071100B" w:rsidP="0071100B">
      <w:pPr>
        <w:pStyle w:val="12"/>
        <w:rPr>
          <w:rFonts w:ascii="Times New Roman" w:hAnsi="Times New Roman"/>
          <w:color w:val="auto"/>
          <w:kern w:val="36"/>
          <w:sz w:val="48"/>
          <w:szCs w:val="48"/>
        </w:rPr>
      </w:pPr>
      <w:r>
        <w:rPr>
          <w:sz w:val="28"/>
          <w:szCs w:val="28"/>
        </w:rPr>
        <w:tab/>
      </w:r>
      <w:proofErr w:type="spellStart"/>
      <w:r w:rsidRPr="0071100B">
        <w:rPr>
          <w:rFonts w:ascii="Times New Roman" w:hAnsi="Times New Roman"/>
          <w:color w:val="auto"/>
          <w:kern w:val="36"/>
          <w:sz w:val="48"/>
          <w:szCs w:val="48"/>
        </w:rPr>
        <w:t>ZonaSporta</w:t>
      </w:r>
      <w:proofErr w:type="spellEnd"/>
      <w:r w:rsidRPr="0071100B">
        <w:rPr>
          <w:rFonts w:ascii="Times New Roman" w:hAnsi="Times New Roman"/>
          <w:color w:val="auto"/>
          <w:kern w:val="36"/>
          <w:sz w:val="48"/>
          <w:szCs w:val="48"/>
        </w:rPr>
        <w:t xml:space="preserve"> </w:t>
      </w:r>
    </w:p>
    <w:p w:rsidR="0071100B" w:rsidRPr="0071100B" w:rsidRDefault="00353154" w:rsidP="0071100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1100B" w:rsidRPr="007110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8 499 653 70 11</w:t>
        </w:r>
      </w:hyperlink>
      <w:r w:rsidR="0071100B" w:rsidRPr="0071100B">
        <w:rPr>
          <w:rFonts w:ascii="Times New Roman" w:eastAsia="Times New Roman" w:hAnsi="Times New Roman" w:cs="Times New Roman"/>
          <w:sz w:val="24"/>
          <w:szCs w:val="24"/>
        </w:rPr>
        <w:t xml:space="preserve"> - Москва</w:t>
      </w:r>
      <w:r w:rsidR="0071100B" w:rsidRPr="0071100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="0071100B" w:rsidRPr="007110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8 800 333 47 80</w:t>
        </w:r>
      </w:hyperlink>
      <w:r w:rsidR="0071100B" w:rsidRPr="0071100B">
        <w:rPr>
          <w:rFonts w:ascii="Times New Roman" w:eastAsia="Times New Roman" w:hAnsi="Times New Roman" w:cs="Times New Roman"/>
          <w:sz w:val="24"/>
          <w:szCs w:val="24"/>
        </w:rPr>
        <w:t xml:space="preserve"> - Иркутск </w:t>
      </w:r>
    </w:p>
    <w:p w:rsidR="0071100B" w:rsidRPr="0071100B" w:rsidRDefault="0071100B" w:rsidP="0071100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1100B">
        <w:rPr>
          <w:rFonts w:ascii="Times New Roman" w:eastAsia="Times New Roman" w:hAnsi="Times New Roman" w:cs="Times New Roman"/>
          <w:sz w:val="24"/>
          <w:szCs w:val="24"/>
        </w:rPr>
        <w:t>бесплатный звонок со всех телефонов РФ</w:t>
      </w:r>
    </w:p>
    <w:p w:rsidR="0071100B" w:rsidRPr="0071100B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00B" w:rsidRPr="0071100B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0B">
        <w:rPr>
          <w:rFonts w:ascii="Times New Roman" w:eastAsia="Times New Roman" w:hAnsi="Times New Roman" w:cs="Times New Roman"/>
          <w:sz w:val="24"/>
          <w:szCs w:val="24"/>
        </w:rPr>
        <w:t xml:space="preserve">Иркутск </w:t>
      </w:r>
    </w:p>
    <w:p w:rsidR="0071100B" w:rsidRPr="0071100B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0B">
        <w:rPr>
          <w:rFonts w:ascii="Times New Roman" w:eastAsia="Times New Roman" w:hAnsi="Symbol" w:cs="Times New Roman"/>
          <w:sz w:val="24"/>
          <w:szCs w:val="24"/>
        </w:rPr>
        <w:t></w:t>
      </w:r>
      <w:r w:rsidRPr="0071100B">
        <w:rPr>
          <w:rFonts w:ascii="Times New Roman" w:eastAsia="Times New Roman" w:hAnsi="Times New Roman" w:cs="Times New Roman"/>
          <w:sz w:val="24"/>
          <w:szCs w:val="24"/>
        </w:rPr>
        <w:t xml:space="preserve">  ул. Набережная Иркута</w:t>
      </w:r>
      <w:proofErr w:type="gramStart"/>
      <w:r w:rsidRPr="0071100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1100B">
        <w:rPr>
          <w:rFonts w:ascii="Times New Roman" w:eastAsia="Times New Roman" w:hAnsi="Times New Roman" w:cs="Times New Roman"/>
          <w:sz w:val="24"/>
          <w:szCs w:val="24"/>
        </w:rPr>
        <w:t xml:space="preserve"> д. 1/1</w:t>
      </w:r>
    </w:p>
    <w:p w:rsidR="0071100B" w:rsidRPr="0071100B" w:rsidRDefault="0071100B" w:rsidP="0071100B">
      <w:r w:rsidRPr="0071100B">
        <w:rPr>
          <w:rFonts w:ascii="Times New Roman" w:eastAsia="Times New Roman" w:hAnsi="Symbol" w:cs="Times New Roman"/>
          <w:sz w:val="24"/>
          <w:szCs w:val="24"/>
        </w:rPr>
        <w:t></w:t>
      </w:r>
      <w:r w:rsidRPr="0071100B">
        <w:rPr>
          <w:rFonts w:ascii="Times New Roman" w:eastAsia="Times New Roman" w:hAnsi="Times New Roman" w:cs="Times New Roman"/>
          <w:sz w:val="24"/>
          <w:szCs w:val="24"/>
        </w:rPr>
        <w:t xml:space="preserve">  ул. Трактовая, д. 3</w:t>
      </w:r>
      <w:proofErr w:type="gramStart"/>
      <w:r w:rsidRPr="0071100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71100B" w:rsidRPr="0071100B" w:rsidRDefault="00353154" w:rsidP="0071100B">
      <w:hyperlink r:id="rId12" w:tooltip="zakaz@zonasporta.com" w:history="1">
        <w:r w:rsidR="0071100B" w:rsidRPr="0071100B">
          <w:rPr>
            <w:color w:val="0000FF"/>
            <w:u w:val="single"/>
          </w:rPr>
          <w:t>zakaz@zonasporta.com</w:t>
        </w:r>
      </w:hyperlink>
    </w:p>
    <w:p w:rsidR="0071100B" w:rsidRPr="0071100B" w:rsidRDefault="0071100B" w:rsidP="007110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110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Карусель 4-х местная</w:t>
      </w:r>
    </w:p>
    <w:p w:rsidR="0071100B" w:rsidRPr="0071100B" w:rsidRDefault="0071100B" w:rsidP="0071100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100B">
        <w:rPr>
          <w:noProof/>
        </w:rPr>
        <w:drawing>
          <wp:inline distT="0" distB="0" distL="0" distR="0">
            <wp:extent cx="1539875" cy="1539875"/>
            <wp:effectExtent l="19050" t="0" r="3175" b="0"/>
            <wp:docPr id="3" name="Рисунок 3" descr="http://mafpro.ru/image/cache/catalog/products/kordav/io-7-0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fpro.ru/image/cache/catalog/products/kordav/io-7-04-800x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0B" w:rsidRPr="0071100B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0B">
        <w:rPr>
          <w:rFonts w:ascii="Times New Roman" w:eastAsia="Times New Roman" w:hAnsi="Times New Roman" w:cs="Times New Roman"/>
          <w:sz w:val="24"/>
          <w:szCs w:val="24"/>
        </w:rPr>
        <w:t>Цена  35200 руб. с НДС 18%</w:t>
      </w:r>
    </w:p>
    <w:p w:rsidR="0071100B" w:rsidRPr="0071100B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00B" w:rsidRPr="0071100B" w:rsidRDefault="0071100B" w:rsidP="0071100B">
      <w:pPr>
        <w:rPr>
          <w:rFonts w:ascii="Times New Roman" w:eastAsia="Times New Roman" w:hAnsi="Times New Roman" w:cs="Times New Roman"/>
          <w:bCs/>
          <w:kern w:val="36"/>
        </w:rPr>
      </w:pPr>
      <w:r w:rsidRPr="0071100B">
        <w:rPr>
          <w:rFonts w:ascii="Times New Roman" w:eastAsia="Times New Roman" w:hAnsi="Times New Roman" w:cs="Times New Roman"/>
          <w:bCs/>
          <w:kern w:val="36"/>
        </w:rPr>
        <w:t>Вес  95 кг</w:t>
      </w:r>
    </w:p>
    <w:p w:rsidR="0071100B" w:rsidRPr="0071100B" w:rsidRDefault="0071100B" w:rsidP="0071100B">
      <w:pPr>
        <w:spacing w:before="100" w:beforeAutospacing="1" w:after="100" w:afterAutospacing="1" w:line="240" w:lineRule="auto"/>
      </w:pPr>
      <w:r w:rsidRPr="0071100B">
        <w:t xml:space="preserve">Размеры (Д x </w:t>
      </w:r>
      <w:proofErr w:type="gramStart"/>
      <w:r w:rsidRPr="0071100B">
        <w:t>Ш</w:t>
      </w:r>
      <w:proofErr w:type="gramEnd"/>
      <w:r w:rsidRPr="0071100B">
        <w:t xml:space="preserve"> x В): 2,000.00 x 2,000.00 x 650.00 мм</w:t>
      </w:r>
    </w:p>
    <w:p w:rsidR="0071100B" w:rsidRPr="0071100B" w:rsidRDefault="0071100B" w:rsidP="007110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0B">
        <w:rPr>
          <w:rFonts w:ascii="Times New Roman" w:eastAsia="Times New Roman" w:hAnsi="Times New Roman" w:cs="Times New Roman"/>
          <w:b/>
          <w:sz w:val="32"/>
          <w:szCs w:val="32"/>
        </w:rPr>
        <w:t>Академия детства</w:t>
      </w:r>
      <w:r w:rsidRPr="0071100B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71100B">
        <w:rPr>
          <w:rFonts w:ascii="Times New Roman" w:eastAsia="Times New Roman" w:hAnsi="Times New Roman" w:cs="Times New Roman"/>
          <w:sz w:val="24"/>
          <w:szCs w:val="24"/>
        </w:rPr>
        <w:t xml:space="preserve">Фактический адрес: 620017 г. Екатеринбург ул. Шефская 2а </w:t>
      </w:r>
      <w:proofErr w:type="spellStart"/>
      <w:r w:rsidRPr="0071100B">
        <w:rPr>
          <w:rFonts w:ascii="Times New Roman" w:eastAsia="Times New Roman" w:hAnsi="Times New Roman" w:cs="Times New Roman"/>
          <w:sz w:val="24"/>
          <w:szCs w:val="24"/>
        </w:rPr>
        <w:t>оф</w:t>
      </w:r>
      <w:proofErr w:type="spellEnd"/>
      <w:r w:rsidRPr="0071100B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71100B">
        <w:rPr>
          <w:rFonts w:ascii="Times New Roman" w:eastAsia="Times New Roman" w:hAnsi="Times New Roman" w:cs="Times New Roman"/>
          <w:sz w:val="24"/>
          <w:szCs w:val="24"/>
        </w:rPr>
        <w:br/>
      </w:r>
      <w:r w:rsidRPr="0071100B">
        <w:rPr>
          <w:rFonts w:ascii="Times New Roman" w:eastAsia="Times New Roman" w:hAnsi="Times New Roman" w:cs="Times New Roman"/>
          <w:sz w:val="24"/>
          <w:szCs w:val="24"/>
        </w:rPr>
        <w:br/>
        <w:t>Телефон/факс: 8 (343) 334-35-67; 8-800-100-74-78</w:t>
      </w:r>
      <w:r w:rsidRPr="0071100B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Сайт: http://adets.ru/ </w:t>
      </w:r>
      <w:r w:rsidRPr="007110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1100B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71100B">
        <w:rPr>
          <w:rFonts w:ascii="Times New Roman" w:eastAsia="Times New Roman" w:hAnsi="Times New Roman" w:cs="Times New Roman"/>
          <w:sz w:val="24"/>
          <w:szCs w:val="24"/>
        </w:rPr>
        <w:t>: info@adets.ru</w:t>
      </w:r>
    </w:p>
    <w:p w:rsidR="0071100B" w:rsidRPr="0071100B" w:rsidRDefault="0071100B" w:rsidP="0071100B">
      <w:pPr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71100B">
        <w:rPr>
          <w:rFonts w:ascii="Arial" w:eastAsia="Times New Roman" w:hAnsi="Arial" w:cs="Arial"/>
          <w:vanish/>
          <w:sz w:val="32"/>
          <w:szCs w:val="32"/>
        </w:rPr>
        <w:lastRenderedPageBreak/>
        <w:t>Начало формы</w:t>
      </w:r>
    </w:p>
    <w:p w:rsidR="0071100B" w:rsidRPr="0071100B" w:rsidRDefault="0071100B" w:rsidP="007110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110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Карусель «Солнышко 2»</w:t>
      </w:r>
    </w:p>
    <w:p w:rsidR="0071100B" w:rsidRPr="0071100B" w:rsidRDefault="0071100B" w:rsidP="0071100B">
      <w:r w:rsidRPr="0071100B">
        <w:rPr>
          <w:noProof/>
          <w:color w:val="0000FF"/>
        </w:rPr>
        <w:drawing>
          <wp:inline distT="0" distB="0" distL="0" distR="0">
            <wp:extent cx="2000250" cy="1447800"/>
            <wp:effectExtent l="19050" t="0" r="0" b="0"/>
            <wp:docPr id="5" name="Рисунок 1" descr="Карусель «Солнышко 2»">
              <a:hlinkClick xmlns:a="http://schemas.openxmlformats.org/drawingml/2006/main" r:id="rId14" tooltip="&quot;Карусель «Солнышко 2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усель «Солнышко 2»">
                      <a:hlinkClick r:id="rId14" tooltip="&quot;Карусель «Солнышко 2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0B" w:rsidRPr="0071100B" w:rsidRDefault="0071100B" w:rsidP="0071100B">
      <w:pPr>
        <w:rPr>
          <w:sz w:val="24"/>
          <w:szCs w:val="24"/>
        </w:rPr>
      </w:pPr>
      <w:r w:rsidRPr="0071100B">
        <w:rPr>
          <w:sz w:val="24"/>
          <w:szCs w:val="24"/>
        </w:rPr>
        <w:t>Цена  35750 руб.  НДС 18%</w:t>
      </w:r>
    </w:p>
    <w:p w:rsidR="0071100B" w:rsidRPr="0071100B" w:rsidRDefault="0071100B" w:rsidP="007110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110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Компания ООО Капитал-Люкс</w:t>
      </w:r>
    </w:p>
    <w:p w:rsidR="0071100B" w:rsidRPr="0071100B" w:rsidRDefault="0071100B" w:rsidP="0071100B">
      <w:r w:rsidRPr="0071100B">
        <w:t>ООО Капитал-Люкс</w:t>
      </w:r>
    </w:p>
    <w:p w:rsidR="0071100B" w:rsidRPr="0071100B" w:rsidRDefault="0071100B" w:rsidP="0071100B">
      <w:r w:rsidRPr="0071100B">
        <w:t>ООО Капитал-Люкс</w:t>
      </w:r>
    </w:p>
    <w:p w:rsidR="0071100B" w:rsidRPr="0071100B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1100B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РоссияКрасноярский</w:t>
      </w:r>
      <w:proofErr w:type="spellEnd"/>
      <w:r w:rsidRPr="007110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00B">
        <w:rPr>
          <w:rFonts w:ascii="Times New Roman" w:eastAsia="Times New Roman" w:hAnsi="Times New Roman" w:cs="Times New Roman"/>
          <w:i/>
          <w:iCs/>
          <w:sz w:val="24"/>
          <w:szCs w:val="24"/>
        </w:rPr>
        <w:t>крайКрасноярскпр</w:t>
      </w:r>
      <w:proofErr w:type="spellEnd"/>
      <w:r w:rsidRPr="0071100B">
        <w:rPr>
          <w:rFonts w:ascii="Times New Roman" w:eastAsia="Times New Roman" w:hAnsi="Times New Roman" w:cs="Times New Roman"/>
          <w:i/>
          <w:iCs/>
          <w:sz w:val="24"/>
          <w:szCs w:val="24"/>
        </w:rPr>
        <w:t>. Красноярский рабочий, 161 а</w:t>
      </w:r>
    </w:p>
    <w:p w:rsidR="0071100B" w:rsidRPr="0071100B" w:rsidRDefault="0071100B" w:rsidP="0071100B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1100B">
        <w:t>+73912787941</w:t>
      </w:r>
    </w:p>
    <w:p w:rsidR="0071100B" w:rsidRPr="0071100B" w:rsidRDefault="0071100B" w:rsidP="0071100B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1100B">
        <w:t>+79135351678</w:t>
      </w:r>
    </w:p>
    <w:p w:rsidR="0071100B" w:rsidRPr="0071100B" w:rsidRDefault="0071100B" w:rsidP="0071100B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1100B">
        <w:t>+73912963161</w:t>
      </w:r>
    </w:p>
    <w:p w:rsidR="0071100B" w:rsidRPr="0071100B" w:rsidRDefault="00353154" w:rsidP="0071100B">
      <w:pPr>
        <w:spacing w:after="0"/>
      </w:pPr>
      <w:hyperlink r:id="rId16" w:tooltip="kap-luks64@yandex.ru" w:history="1">
        <w:r w:rsidR="0071100B" w:rsidRPr="0071100B">
          <w:rPr>
            <w:color w:val="0000FF"/>
            <w:u w:val="single"/>
          </w:rPr>
          <w:t>kap-luks64@yandex.ru</w:t>
        </w:r>
      </w:hyperlink>
    </w:p>
    <w:p w:rsidR="0071100B" w:rsidRPr="0071100B" w:rsidRDefault="0071100B" w:rsidP="0071100B">
      <w:r w:rsidRPr="0071100B">
        <w:t>634-163-522</w:t>
      </w:r>
    </w:p>
    <w:p w:rsidR="0071100B" w:rsidRPr="0071100B" w:rsidRDefault="0071100B" w:rsidP="0071100B">
      <w:r w:rsidRPr="0071100B">
        <w:rPr>
          <w:noProof/>
        </w:rPr>
        <w:drawing>
          <wp:inline distT="0" distB="0" distL="0" distR="0">
            <wp:extent cx="2442702" cy="1514475"/>
            <wp:effectExtent l="19050" t="0" r="0" b="0"/>
            <wp:docPr id="6" name="Рисунок 6" descr="Игровое оборудование. Карусель 4-х местная - ООО Капитал-Люкс в Краснояр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овое оборудование. Карусель 4-х местная - ООО Капитал-Люкс в Красноярск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02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0B" w:rsidRPr="0071100B" w:rsidRDefault="0071100B" w:rsidP="0071100B">
      <w:r w:rsidRPr="0071100B">
        <w:t>Сообщить о неверной категории</w:t>
      </w:r>
    </w:p>
    <w:p w:rsidR="0071100B" w:rsidRPr="0071100B" w:rsidRDefault="0071100B" w:rsidP="007110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110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Карусель 4-х местная</w:t>
      </w:r>
    </w:p>
    <w:p w:rsidR="0071100B" w:rsidRPr="0071100B" w:rsidRDefault="00353154" w:rsidP="0071100B">
      <w:hyperlink r:id="rId18" w:history="1">
        <w:r w:rsidR="0071100B" w:rsidRPr="0071100B">
          <w:rPr>
            <w:color w:val="0000FF"/>
            <w:u w:val="single"/>
          </w:rPr>
          <w:t>Все предложения продавца</w:t>
        </w:r>
      </w:hyperlink>
      <w:r w:rsidR="0071100B" w:rsidRPr="0071100B">
        <w:t xml:space="preserve"> заказ, 21 дней </w:t>
      </w:r>
    </w:p>
    <w:p w:rsidR="0071100B" w:rsidRPr="0071100B" w:rsidRDefault="0071100B" w:rsidP="0071100B">
      <w:pPr>
        <w:rPr>
          <w:sz w:val="24"/>
          <w:szCs w:val="24"/>
        </w:rPr>
      </w:pPr>
      <w:r w:rsidRPr="0071100B">
        <w:rPr>
          <w:sz w:val="24"/>
          <w:szCs w:val="24"/>
        </w:rPr>
        <w:t>63 000 руб. С НДС 18%</w:t>
      </w:r>
    </w:p>
    <w:p w:rsidR="0071100B" w:rsidRPr="0071100B" w:rsidRDefault="0071100B" w:rsidP="0071100B">
      <w:r w:rsidRPr="0071100B">
        <w:t>Цены действительны на 3 квартал 2018 г.</w:t>
      </w:r>
    </w:p>
    <w:p w:rsidR="0071100B" w:rsidRDefault="0071100B" w:rsidP="007110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713A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Ксил</w:t>
      </w:r>
      <w:proofErr w:type="spellEnd"/>
      <w:r w:rsidRPr="00713A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, АО</w:t>
      </w:r>
    </w:p>
    <w:p w:rsidR="0071100B" w:rsidRPr="00713A22" w:rsidRDefault="0071100B" w:rsidP="007110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Регион: </w:t>
      </w:r>
      <w:r w:rsidRPr="00713A22">
        <w:rPr>
          <w:rFonts w:ascii="Times New Roman" w:eastAsia="Times New Roman" w:hAnsi="Times New Roman" w:cs="Times New Roman"/>
          <w:sz w:val="24"/>
          <w:szCs w:val="24"/>
        </w:rPr>
        <w:t>Иркутск и Иркутская область</w:t>
      </w:r>
    </w:p>
    <w:p w:rsidR="0071100B" w:rsidRPr="00713A22" w:rsidRDefault="0071100B" w:rsidP="007110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Контактное лицо: </w:t>
      </w:r>
      <w:proofErr w:type="spellStart"/>
      <w:r w:rsidRPr="00713A22">
        <w:rPr>
          <w:rFonts w:ascii="Times New Roman" w:eastAsia="Times New Roman" w:hAnsi="Times New Roman" w:cs="Times New Roman"/>
          <w:sz w:val="24"/>
          <w:szCs w:val="24"/>
        </w:rPr>
        <w:t>Таюрская</w:t>
      </w:r>
      <w:proofErr w:type="spellEnd"/>
      <w:r w:rsidRPr="00713A22"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Александровна</w:t>
      </w:r>
    </w:p>
    <w:p w:rsidR="0071100B" w:rsidRPr="00713A22" w:rsidRDefault="0071100B" w:rsidP="007110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Должность: </w:t>
      </w:r>
      <w:r w:rsidRPr="00713A22">
        <w:rPr>
          <w:rFonts w:ascii="Times New Roman" w:eastAsia="Times New Roman" w:hAnsi="Times New Roman" w:cs="Times New Roman"/>
          <w:sz w:val="24"/>
          <w:szCs w:val="24"/>
        </w:rPr>
        <w:t>Региональный представитель</w:t>
      </w:r>
    </w:p>
    <w:p w:rsidR="0071100B" w:rsidRPr="00713A22" w:rsidRDefault="0071100B" w:rsidP="007110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Телефон: </w:t>
      </w:r>
      <w:r w:rsidRPr="00713A22">
        <w:rPr>
          <w:rFonts w:ascii="Times New Roman" w:eastAsia="Times New Roman" w:hAnsi="Times New Roman" w:cs="Times New Roman"/>
          <w:sz w:val="24"/>
          <w:szCs w:val="24"/>
        </w:rPr>
        <w:t>89021718284</w:t>
      </w:r>
    </w:p>
    <w:p w:rsidR="0071100B" w:rsidRPr="00713A22" w:rsidRDefault="0071100B" w:rsidP="007110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19" w:history="1">
        <w:r w:rsidRPr="00713A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irkutsk@ksil.ru</w:t>
        </w:r>
      </w:hyperlink>
    </w:p>
    <w:p w:rsidR="0071100B" w:rsidRDefault="0071100B" w:rsidP="007110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 сайта: </w:t>
      </w:r>
      <w:hyperlink r:id="rId20" w:tgtFrame="_blank" w:history="1">
        <w:r w:rsidRPr="00713A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www.ksil.com</w:t>
        </w:r>
      </w:hyperlink>
    </w:p>
    <w:p w:rsidR="0071100B" w:rsidRDefault="0071100B" w:rsidP="0071100B">
      <w:pPr>
        <w:pStyle w:val="ab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143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004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154</w:t>
      </w:r>
      <w:r w:rsidRPr="00E143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—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Качели   </w:t>
      </w:r>
    </w:p>
    <w:p w:rsidR="0071100B" w:rsidRDefault="0071100B" w:rsidP="0071100B">
      <w:pPr>
        <w:pStyle w:val="ab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43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E143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1500х1780х1880[(h)  </w:t>
      </w:r>
      <w:proofErr w:type="gramEnd"/>
    </w:p>
    <w:p w:rsidR="0071100B" w:rsidRDefault="0071100B" w:rsidP="0071100B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1676400" cy="1676400"/>
            <wp:effectExtent l="19050" t="0" r="0" b="0"/>
            <wp:docPr id="12" name="Рисунок 1" descr="004154 - Качели на металлических стойках для гибкой подв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4154 - Качели на металлических стойках для гибкой подвеск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0B" w:rsidRDefault="0071100B" w:rsidP="0071100B">
      <w:pPr>
        <w:pStyle w:val="card-price"/>
      </w:pPr>
      <w:r>
        <w:t>Стоимость: 16380 руб. с НДС 18%</w:t>
      </w:r>
    </w:p>
    <w:p w:rsidR="0071100B" w:rsidRDefault="0071100B" w:rsidP="0071100B">
      <w:pPr>
        <w:pStyle w:val="card-price"/>
        <w:rPr>
          <w:b/>
          <w:sz w:val="32"/>
          <w:szCs w:val="32"/>
        </w:rPr>
      </w:pPr>
    </w:p>
    <w:p w:rsidR="0071100B" w:rsidRPr="00950DC7" w:rsidRDefault="0071100B" w:rsidP="0071100B">
      <w:pPr>
        <w:pStyle w:val="card-price"/>
        <w:rPr>
          <w:b/>
          <w:sz w:val="32"/>
          <w:szCs w:val="32"/>
        </w:rPr>
      </w:pPr>
      <w:r w:rsidRPr="00950DC7">
        <w:rPr>
          <w:b/>
          <w:sz w:val="32"/>
          <w:szCs w:val="32"/>
        </w:rPr>
        <w:t>ООО «Фазиль Электро»</w:t>
      </w:r>
    </w:p>
    <w:p w:rsidR="0071100B" w:rsidRDefault="0071100B" w:rsidP="0071100B">
      <w:pPr>
        <w:pStyle w:val="card-price"/>
      </w:pPr>
      <w:r>
        <w:t xml:space="preserve"> г. Краснодар, ул. </w:t>
      </w:r>
      <w:proofErr w:type="spellStart"/>
      <w:r>
        <w:t>Демуса</w:t>
      </w:r>
      <w:proofErr w:type="spellEnd"/>
      <w:r>
        <w:t xml:space="preserve"> 50</w:t>
      </w:r>
    </w:p>
    <w:p w:rsidR="0071100B" w:rsidRPr="00307179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79">
        <w:rPr>
          <w:rFonts w:ascii="Times New Roman" w:eastAsia="Times New Roman" w:hAnsi="Times New Roman" w:cs="Times New Roman"/>
          <w:sz w:val="24"/>
          <w:szCs w:val="24"/>
        </w:rPr>
        <w:t xml:space="preserve">Тел. 8(861)292-53-53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1"/>
        <w:gridCol w:w="1202"/>
        <w:gridCol w:w="743"/>
        <w:gridCol w:w="636"/>
        <w:gridCol w:w="827"/>
        <w:gridCol w:w="1006"/>
        <w:gridCol w:w="768"/>
        <w:gridCol w:w="1142"/>
      </w:tblGrid>
      <w:tr w:rsidR="0071100B" w:rsidRPr="005F66B7" w:rsidTr="001B3E21">
        <w:trPr>
          <w:trHeight w:val="60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Габариты, </w:t>
            </w:r>
            <w:proofErr w:type="gramStart"/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Вес, брутто, </w:t>
            </w:r>
            <w:proofErr w:type="gramStart"/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</w:t>
            </w:r>
          </w:p>
          <w:p w:rsidR="0071100B" w:rsidRPr="005F66B7" w:rsidRDefault="0071100B" w:rsidP="001B3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 НДС</w:t>
            </w: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</w:tr>
      <w:tr w:rsidR="0071100B" w:rsidRPr="005F66B7" w:rsidTr="001B3E21">
        <w:trPr>
          <w:trHeight w:val="69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</w:t>
            </w:r>
            <w:proofErr w:type="spellEnd"/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00B" w:rsidRPr="005F66B7" w:rsidTr="001B3E21">
        <w:trPr>
          <w:trHeight w:val="16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905000"/>
                  <wp:effectExtent l="19050" t="0" r="0" b="0"/>
                  <wp:docPr id="14" name="Рисунок 14" descr="Детские уличные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тские уличные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на брусе Кч-3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 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18600</w:t>
            </w:r>
          </w:p>
        </w:tc>
      </w:tr>
      <w:tr w:rsidR="0071100B" w:rsidRPr="005F66B7" w:rsidTr="001B3E21">
        <w:trPr>
          <w:trHeight w:val="16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524000"/>
                  <wp:effectExtent l="19050" t="0" r="0" b="0"/>
                  <wp:docPr id="15" name="Рисунок 15" descr="Детские уличные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етские уличные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Кч-5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0,4 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00B" w:rsidRPr="005F66B7" w:rsidRDefault="0071100B" w:rsidP="001B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B7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</w:tr>
    </w:tbl>
    <w:p w:rsidR="0071100B" w:rsidRDefault="0071100B" w:rsidP="0071100B">
      <w:pPr>
        <w:spacing w:after="0" w:line="240" w:lineRule="auto"/>
        <w:rPr>
          <w:noProof/>
        </w:rPr>
      </w:pPr>
    </w:p>
    <w:p w:rsidR="0071100B" w:rsidRDefault="0071100B" w:rsidP="0071100B">
      <w:pPr>
        <w:spacing w:after="0" w:line="240" w:lineRule="auto"/>
        <w:rPr>
          <w:noProof/>
        </w:rPr>
      </w:pPr>
    </w:p>
    <w:p w:rsidR="0071100B" w:rsidRDefault="0071100B" w:rsidP="0071100B">
      <w:pPr>
        <w:spacing w:after="0" w:line="240" w:lineRule="auto"/>
        <w:rPr>
          <w:noProof/>
        </w:rPr>
      </w:pPr>
    </w:p>
    <w:p w:rsidR="0071100B" w:rsidRPr="00C544E7" w:rsidRDefault="0071100B" w:rsidP="0071100B">
      <w:pPr>
        <w:rPr>
          <w:b/>
          <w:sz w:val="32"/>
          <w:szCs w:val="32"/>
        </w:rPr>
      </w:pPr>
      <w:r w:rsidRPr="00C544E7">
        <w:rPr>
          <w:b/>
          <w:sz w:val="32"/>
          <w:szCs w:val="32"/>
        </w:rPr>
        <w:t>ТЕРЕМОК</w:t>
      </w:r>
    </w:p>
    <w:p w:rsidR="0071100B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5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Офис:</w:t>
      </w:r>
    </w:p>
    <w:p w:rsidR="0071100B" w:rsidRPr="00C544E7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00B" w:rsidRPr="00C544E7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E7">
        <w:rPr>
          <w:rFonts w:ascii="Times New Roman" w:eastAsia="Times New Roman" w:hAnsi="Times New Roman" w:cs="Times New Roman"/>
          <w:sz w:val="24"/>
          <w:szCs w:val="24"/>
        </w:rPr>
        <w:t>г. Екатеринбург</w:t>
      </w:r>
      <w:r w:rsidRPr="00C544E7">
        <w:rPr>
          <w:rFonts w:ascii="Times New Roman" w:eastAsia="Times New Roman" w:hAnsi="Times New Roman" w:cs="Times New Roman"/>
          <w:sz w:val="24"/>
          <w:szCs w:val="24"/>
        </w:rPr>
        <w:br/>
        <w:t>тел. 8 - (343) - 345-49-95</w:t>
      </w:r>
    </w:p>
    <w:p w:rsidR="0071100B" w:rsidRPr="00C544E7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E7">
        <w:rPr>
          <w:rFonts w:ascii="Times New Roman" w:eastAsia="Times New Roman" w:hAnsi="Times New Roman" w:cs="Times New Roman"/>
          <w:sz w:val="24"/>
          <w:szCs w:val="24"/>
        </w:rPr>
        <w:t>8 - (967) - 639-49-95</w:t>
      </w:r>
    </w:p>
    <w:p w:rsidR="0071100B" w:rsidRPr="00C544E7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4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+7(343)345-49-95</w:t>
      </w:r>
    </w:p>
    <w:p w:rsidR="0071100B" w:rsidRPr="00C544E7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4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+7(967)639-49-95 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6" name="Рисунок 16" descr="v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viber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0B" w:rsidRDefault="00353154" w:rsidP="0071100B">
      <w:pPr>
        <w:spacing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</w:rPr>
      </w:pPr>
      <w:hyperlink r:id="rId25" w:history="1">
        <w:r w:rsidR="0071100B" w:rsidRPr="002B530A">
          <w:rPr>
            <w:rStyle w:val="af2"/>
            <w:rFonts w:ascii="Times New Roman" w:eastAsia="Times New Roman" w:hAnsi="Times New Roman" w:cs="Times New Roman"/>
            <w:b/>
            <w:bCs/>
            <w:i/>
            <w:iCs/>
            <w:sz w:val="21"/>
          </w:rPr>
          <w:t>teremok-ekb24@yandex.ru</w:t>
        </w:r>
      </w:hyperlink>
    </w:p>
    <w:p w:rsidR="0071100B" w:rsidRPr="00C544E7" w:rsidRDefault="0071100B" w:rsidP="0071100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00B" w:rsidRPr="00C544E7" w:rsidRDefault="0071100B" w:rsidP="007110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25252"/>
          <w:kern w:val="36"/>
          <w:sz w:val="32"/>
          <w:szCs w:val="32"/>
        </w:rPr>
      </w:pPr>
      <w:r w:rsidRPr="00C544E7">
        <w:rPr>
          <w:rFonts w:ascii="Times New Roman" w:eastAsia="Times New Roman" w:hAnsi="Times New Roman" w:cs="Times New Roman"/>
          <w:b/>
          <w:color w:val="525252"/>
          <w:kern w:val="36"/>
          <w:sz w:val="32"/>
          <w:szCs w:val="32"/>
        </w:rPr>
        <w:t>Качели на металлических стойках для гибкой подвески 4154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1100B" w:rsidTr="001B3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00B" w:rsidRDefault="0071100B" w:rsidP="001B3E21">
            <w:pPr>
              <w:rPr>
                <w:sz w:val="24"/>
                <w:szCs w:val="24"/>
              </w:rPr>
            </w:pPr>
            <w:r w:rsidRPr="00C5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838325" cy="1838325"/>
                  <wp:effectExtent l="19050" t="0" r="9525" b="0"/>
                  <wp:docPr id="17" name="photo_tovar_img" descr="Качели на металлических стойках для гибкой подвески 4154">
                    <a:hlinkClick xmlns:a="http://schemas.openxmlformats.org/drawingml/2006/main" r:id="rId26" tooltip="&quot;Качели на металлических стойках для гибкой подвески 415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tovar_img" descr="Качели на металлических стойках для гибкой подвески 4154">
                            <a:hlinkClick r:id="rId26" tooltip="&quot;Качели на металлических стойках для гибкой подвески 415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00B" w:rsidRPr="005041DC" w:rsidRDefault="0071100B" w:rsidP="0071100B">
      <w:pPr>
        <w:shd w:val="clear" w:color="auto" w:fill="FFFFFF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5041DC">
        <w:rPr>
          <w:rFonts w:ascii="Arial" w:eastAsia="Times New Roman" w:hAnsi="Arial" w:cs="Arial"/>
          <w:bCs/>
          <w:sz w:val="24"/>
          <w:szCs w:val="24"/>
        </w:rPr>
        <w:t>Цена 12990 руб. с НДС 18%</w:t>
      </w:r>
    </w:p>
    <w:p w:rsidR="0071100B" w:rsidRDefault="0071100B" w:rsidP="0071100B">
      <w:pPr>
        <w:rPr>
          <w:noProof/>
          <w:color w:val="0000FF"/>
        </w:rPr>
      </w:pPr>
    </w:p>
    <w:p w:rsidR="0071100B" w:rsidRDefault="0071100B" w:rsidP="0071100B">
      <w:pPr>
        <w:jc w:val="center"/>
        <w:rPr>
          <w:noProof/>
          <w:color w:val="0000FF"/>
        </w:rPr>
      </w:pPr>
    </w:p>
    <w:p w:rsidR="0071100B" w:rsidRPr="00C544E7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2371725"/>
            <wp:effectExtent l="19050" t="0" r="9525" b="0"/>
            <wp:docPr id="18" name="lightbox-image" descr="https://www.teremok24.ru/fotocatalog/4960_i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s://www.teremok24.ru/fotocatalog/4960_i3b8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0B" w:rsidRPr="00F46EFC" w:rsidRDefault="0071100B" w:rsidP="0071100B">
      <w:pPr>
        <w:rPr>
          <w:noProof/>
          <w:sz w:val="28"/>
          <w:szCs w:val="28"/>
        </w:rPr>
      </w:pPr>
      <w:r w:rsidRPr="00F46EFC">
        <w:rPr>
          <w:noProof/>
          <w:sz w:val="28"/>
          <w:szCs w:val="28"/>
        </w:rPr>
        <w:t>Цена 4960 руб. с НДС</w:t>
      </w:r>
      <w:r>
        <w:rPr>
          <w:noProof/>
          <w:sz w:val="28"/>
          <w:szCs w:val="28"/>
        </w:rPr>
        <w:t xml:space="preserve"> 18%</w:t>
      </w:r>
    </w:p>
    <w:p w:rsidR="0071100B" w:rsidRDefault="0071100B" w:rsidP="0071100B">
      <w:pPr>
        <w:jc w:val="center"/>
        <w:rPr>
          <w:noProof/>
          <w:color w:val="0000FF"/>
        </w:rPr>
      </w:pPr>
    </w:p>
    <w:p w:rsidR="0071100B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09900" cy="3009900"/>
            <wp:effectExtent l="19050" t="0" r="0" b="0"/>
            <wp:docPr id="19" name="lightbox-image" descr="https://www.teremok24.ru/fotocatalog/4961_k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s://www.teremok24.ru/fotocatalog/4961_k3e6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0B" w:rsidRPr="00F46EFC" w:rsidRDefault="0071100B" w:rsidP="0071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00B" w:rsidRPr="00F46EFC" w:rsidRDefault="0071100B" w:rsidP="00711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6EFC">
        <w:rPr>
          <w:rFonts w:ascii="Arial" w:eastAsia="Times New Roman" w:hAnsi="Arial" w:cs="Arial"/>
          <w:sz w:val="24"/>
          <w:szCs w:val="24"/>
        </w:rPr>
        <w:t>Цена 4961 руб. с НДС</w:t>
      </w:r>
      <w:r>
        <w:rPr>
          <w:rFonts w:ascii="Arial" w:eastAsia="Times New Roman" w:hAnsi="Arial" w:cs="Arial"/>
          <w:sz w:val="24"/>
          <w:szCs w:val="24"/>
        </w:rPr>
        <w:t xml:space="preserve"> 18%</w:t>
      </w:r>
    </w:p>
    <w:p w:rsidR="0071100B" w:rsidRDefault="0071100B" w:rsidP="007110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1100B" w:rsidRPr="003C1872" w:rsidRDefault="0071100B" w:rsidP="0071100B">
      <w:pPr>
        <w:spacing w:after="0" w:line="240" w:lineRule="auto"/>
      </w:pPr>
      <w:r w:rsidRPr="003C1872">
        <w:rPr>
          <w:rFonts w:ascii="Arial" w:eastAsia="Times New Roman" w:hAnsi="Arial" w:cs="Arial"/>
        </w:rPr>
        <w:t>Цены действительны на 3 квартал 2018 г.</w:t>
      </w:r>
    </w:p>
    <w:p w:rsidR="00375D12" w:rsidRDefault="00375D12" w:rsidP="00375D12">
      <w:pPr>
        <w:tabs>
          <w:tab w:val="left" w:pos="6882"/>
        </w:tabs>
        <w:ind w:right="96" w:firstLine="540"/>
        <w:jc w:val="right"/>
        <w:rPr>
          <w:sz w:val="28"/>
          <w:szCs w:val="28"/>
        </w:rPr>
      </w:pPr>
    </w:p>
    <w:p w:rsidR="00526FF5" w:rsidRDefault="00526FF5" w:rsidP="00375D12">
      <w:pPr>
        <w:tabs>
          <w:tab w:val="left" w:pos="6882"/>
        </w:tabs>
        <w:ind w:right="96" w:firstLine="540"/>
        <w:jc w:val="right"/>
        <w:rPr>
          <w:sz w:val="28"/>
          <w:szCs w:val="28"/>
        </w:rPr>
      </w:pPr>
    </w:p>
    <w:p w:rsidR="006D630A" w:rsidRDefault="006D630A" w:rsidP="006D63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713A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Ксил</w:t>
      </w:r>
      <w:proofErr w:type="spellEnd"/>
      <w:r w:rsidRPr="00713A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, АО</w:t>
      </w:r>
    </w:p>
    <w:p w:rsidR="006D630A" w:rsidRPr="00713A22" w:rsidRDefault="006D630A" w:rsidP="006D63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Регион: </w:t>
      </w:r>
      <w:r w:rsidRPr="00713A22">
        <w:rPr>
          <w:rFonts w:ascii="Times New Roman" w:eastAsia="Times New Roman" w:hAnsi="Times New Roman" w:cs="Times New Roman"/>
          <w:sz w:val="24"/>
          <w:szCs w:val="24"/>
        </w:rPr>
        <w:t>Иркутск и Иркутская область</w:t>
      </w:r>
    </w:p>
    <w:p w:rsidR="006D630A" w:rsidRPr="00713A22" w:rsidRDefault="006D630A" w:rsidP="006D63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Контактное лицо: </w:t>
      </w:r>
      <w:proofErr w:type="spellStart"/>
      <w:r w:rsidRPr="00713A22">
        <w:rPr>
          <w:rFonts w:ascii="Times New Roman" w:eastAsia="Times New Roman" w:hAnsi="Times New Roman" w:cs="Times New Roman"/>
          <w:sz w:val="24"/>
          <w:szCs w:val="24"/>
        </w:rPr>
        <w:t>Таюрская</w:t>
      </w:r>
      <w:proofErr w:type="spellEnd"/>
      <w:r w:rsidRPr="00713A22"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Александровна</w:t>
      </w:r>
    </w:p>
    <w:p w:rsidR="006D630A" w:rsidRPr="00713A22" w:rsidRDefault="006D630A" w:rsidP="006D63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Должность: </w:t>
      </w:r>
      <w:r w:rsidRPr="00713A22">
        <w:rPr>
          <w:rFonts w:ascii="Times New Roman" w:eastAsia="Times New Roman" w:hAnsi="Times New Roman" w:cs="Times New Roman"/>
          <w:sz w:val="24"/>
          <w:szCs w:val="24"/>
        </w:rPr>
        <w:t>Региональный представитель</w:t>
      </w:r>
    </w:p>
    <w:p w:rsidR="006D630A" w:rsidRPr="00713A22" w:rsidRDefault="006D630A" w:rsidP="006D63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Телефон: </w:t>
      </w:r>
      <w:r w:rsidRPr="00713A22">
        <w:rPr>
          <w:rFonts w:ascii="Times New Roman" w:eastAsia="Times New Roman" w:hAnsi="Times New Roman" w:cs="Times New Roman"/>
          <w:sz w:val="24"/>
          <w:szCs w:val="24"/>
        </w:rPr>
        <w:t>89021718284</w:t>
      </w:r>
    </w:p>
    <w:p w:rsidR="006D630A" w:rsidRPr="00713A22" w:rsidRDefault="006D630A" w:rsidP="006D63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29" w:history="1">
        <w:r w:rsidRPr="00713A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irkutsk@ksil.ru</w:t>
        </w:r>
      </w:hyperlink>
    </w:p>
    <w:p w:rsidR="006D630A" w:rsidRDefault="006D630A" w:rsidP="006D63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 сайта: </w:t>
      </w:r>
      <w:hyperlink r:id="rId30" w:tgtFrame="_blank" w:history="1">
        <w:r w:rsidRPr="00713A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www.ksil.com</w:t>
        </w:r>
      </w:hyperlink>
    </w:p>
    <w:p w:rsidR="006D630A" w:rsidRDefault="006D630A" w:rsidP="006D630A">
      <w:pPr>
        <w:spacing w:before="100" w:beforeAutospacing="1" w:after="100" w:afterAutospacing="1" w:line="240" w:lineRule="auto"/>
        <w:outlineLvl w:val="0"/>
        <w:rPr>
          <w:noProof/>
        </w:rPr>
      </w:pPr>
      <w:r w:rsidRPr="00713A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004243 — Песочница</w:t>
      </w:r>
    </w:p>
    <w:p w:rsidR="006D630A" w:rsidRPr="00713A22" w:rsidRDefault="006D630A" w:rsidP="006D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23975" cy="1323975"/>
            <wp:effectExtent l="19050" t="0" r="9525" b="0"/>
            <wp:docPr id="9" name="Рисунок 9" descr="004243 - Песочница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4243 - Песочница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0A" w:rsidRPr="00B33155" w:rsidRDefault="006D630A" w:rsidP="006D630A">
      <w:pPr>
        <w:pStyle w:val="card-price"/>
      </w:pPr>
      <w:r w:rsidRPr="00B33155">
        <w:t>Стоимость: 10270 руб. с НДС</w:t>
      </w:r>
      <w:r>
        <w:t xml:space="preserve"> 18%</w:t>
      </w:r>
    </w:p>
    <w:p w:rsidR="00526FF5" w:rsidRDefault="006D630A" w:rsidP="006D630A">
      <w:pPr>
        <w:tabs>
          <w:tab w:val="left" w:pos="6882"/>
        </w:tabs>
        <w:ind w:right="96"/>
        <w:rPr>
          <w:sz w:val="28"/>
          <w:szCs w:val="28"/>
        </w:rPr>
      </w:pPr>
      <w:r>
        <w:t>Габариты: L 2,0 x B 2,0 x H 0,32*</w:t>
      </w:r>
    </w:p>
    <w:p w:rsidR="00526FF5" w:rsidRDefault="00526FF5" w:rsidP="006D630A">
      <w:pPr>
        <w:tabs>
          <w:tab w:val="left" w:pos="6882"/>
        </w:tabs>
        <w:ind w:right="96"/>
        <w:rPr>
          <w:sz w:val="28"/>
          <w:szCs w:val="28"/>
        </w:rPr>
      </w:pPr>
    </w:p>
    <w:p w:rsidR="00526FF5" w:rsidRDefault="00526FF5" w:rsidP="00375D12">
      <w:pPr>
        <w:tabs>
          <w:tab w:val="left" w:pos="6882"/>
        </w:tabs>
        <w:ind w:right="96" w:firstLine="540"/>
        <w:jc w:val="right"/>
        <w:rPr>
          <w:sz w:val="28"/>
          <w:szCs w:val="28"/>
        </w:rPr>
      </w:pPr>
    </w:p>
    <w:p w:rsidR="006D630A" w:rsidRPr="006D630A" w:rsidRDefault="006D630A" w:rsidP="006D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D630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«Саратовский металлообрабатывающий завод».</w:t>
      </w:r>
    </w:p>
    <w:p w:rsidR="006D630A" w:rsidRPr="006D630A" w:rsidRDefault="006D630A" w:rsidP="006D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30A">
        <w:rPr>
          <w:rFonts w:ascii="Times New Roman" w:eastAsia="Times New Roman" w:hAnsi="Times New Roman" w:cs="Times New Roman"/>
          <w:b/>
          <w:bCs/>
          <w:sz w:val="24"/>
          <w:szCs w:val="24"/>
        </w:rPr>
        <w:t>410010 Россия, г. Саратов, ул. Депутатская, д. 1</w:t>
      </w:r>
    </w:p>
    <w:p w:rsidR="006D630A" w:rsidRPr="006D630A" w:rsidRDefault="006D630A" w:rsidP="006D630A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</w:rPr>
        <w:t>8 (800) 222-08-28</w:t>
      </w:r>
    </w:p>
    <w:p w:rsidR="006D630A" w:rsidRPr="006D630A" w:rsidRDefault="006D630A" w:rsidP="006D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3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1323975"/>
            <wp:effectExtent l="19050" t="0" r="9525" b="0"/>
            <wp:docPr id="21" name="Рисунок 4" descr="004243 - Песочница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4243 - Песочница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0A" w:rsidRPr="006D630A" w:rsidRDefault="006D630A" w:rsidP="006D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30A">
        <w:rPr>
          <w:rFonts w:ascii="Times New Roman" w:eastAsia="Times New Roman" w:hAnsi="Times New Roman" w:cs="Times New Roman"/>
          <w:sz w:val="24"/>
          <w:szCs w:val="24"/>
        </w:rPr>
        <w:t>Цена с НДС 8 300 ₽ с НДС 18%</w:t>
      </w:r>
    </w:p>
    <w:p w:rsidR="006D630A" w:rsidRPr="006D630A" w:rsidRDefault="006D630A" w:rsidP="006D630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0000FF"/>
          <w:sz w:val="26"/>
          <w:szCs w:val="26"/>
          <w:u w:val="single"/>
        </w:rPr>
      </w:pPr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OOO KSIL </w:t>
      </w:r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</w:r>
      <w:hyperlink r:id="rId33" w:history="1">
        <w:r w:rsidRPr="006D630A">
          <w:rPr>
            <w:rFonts w:asciiTheme="majorHAnsi" w:eastAsiaTheme="majorEastAsia" w:hAnsiTheme="majorHAnsi" w:cstheme="majorBidi"/>
            <w:b/>
            <w:bCs/>
            <w:color w:val="0000FF"/>
            <w:sz w:val="26"/>
            <w:szCs w:val="26"/>
            <w:u w:val="single"/>
          </w:rPr>
          <w:t>+7 351 7761799</w:t>
        </w:r>
      </w:hyperlink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</w:r>
      <w:hyperlink r:id="rId34" w:history="1">
        <w:r w:rsidRPr="006D630A">
          <w:rPr>
            <w:rFonts w:asciiTheme="majorHAnsi" w:eastAsiaTheme="majorEastAsia" w:hAnsiTheme="majorHAnsi" w:cstheme="majorBidi"/>
            <w:b/>
            <w:bCs/>
            <w:color w:val="0000FF"/>
            <w:sz w:val="26"/>
            <w:szCs w:val="26"/>
            <w:u w:val="single"/>
          </w:rPr>
          <w:t>+7 951 4501799</w:t>
        </w:r>
      </w:hyperlink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</w:r>
      <w:hyperlink r:id="rId35" w:history="1">
        <w:r w:rsidRPr="006D630A">
          <w:rPr>
            <w:rFonts w:asciiTheme="majorHAnsi" w:eastAsiaTheme="majorEastAsia" w:hAnsiTheme="majorHAnsi" w:cstheme="majorBidi"/>
            <w:b/>
            <w:bCs/>
            <w:color w:val="0000FF"/>
            <w:sz w:val="26"/>
            <w:szCs w:val="26"/>
            <w:u w:val="single"/>
          </w:rPr>
          <w:t>7761799@mail.ru</w:t>
        </w:r>
      </w:hyperlink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  <w:t>Челябинск</w:t>
      </w:r>
      <w:proofErr w:type="gramStart"/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  <w:t>У</w:t>
      </w:r>
      <w:proofErr w:type="gramEnd"/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л. Героев </w:t>
      </w:r>
      <w:proofErr w:type="spellStart"/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Танкограда</w:t>
      </w:r>
      <w:proofErr w:type="spellEnd"/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353154"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fldChar w:fldCharType="begin"/>
      </w:r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instrText xml:space="preserve"> HYPERLINK "http://yandex.ru/clck/jsredir?bu=5hbh&amp;from=yandex.ru%3Byandsearch%3Bweb%3B%3B&amp;text=&amp;etext=2104.XgbdWp8okbLDRh3G8q13KpCSEjSFWpS5vG5-yT9IzYfmLpYJCB-7YDgkb7JG8Wl3oYFiSk175fj14fikjlsyug.3860cf09e31db14ce4db82a67f09392c1c8955c7&amp;uuid=&amp;state=PEtFfuTeVD5kpHnK9lio9dFa2ePbDzX7Cfl7uqV08tmTz-k8vD8SJKnXAI2EkMD9YsCDA9Jxb8pXdZCMfIWwUsEaCb1vJZ316zkqBNUX_n2MUAeEpvTeLw,,&amp;&amp;cst=AiuY0DBWFJ5Hyx_fyvalFLidwR9DE4ND54a-oggv2vjLKlTQvjAK_Yp5qUKFRVypGToAEdY6laQgFCslbxJE5_HE1t9W7SbqPyr8b_JbEM_uloFYdnwQ0FSzyY7m3SLnT6iIKBQAOtHF6-vVOXhwUdX74s54yuXciDSgWyu9xILasJQS2vKHV3D466sAuufp4oseNJ3WezU1xu0h_yhb8hmi8Q1Jue-bBuhtLEGWREJNvT2k5wodJhZwEZVkTi2IhSKojK7OFbve2pPtgywls-UqcOETFc1twm5Se3cHCeKLgTYKz0nzAHwVhvRnpwYm9U9b9UhMKoYTasIEVxiLADA08Tk9KUVpXZ2SUVWuPqtLfKopBT8xBtrfTt4QSWtKaGvZ8lqHPqtd6cBvoA0JY8WAKBAsaBSFWYcDBjLNj-QkeH4UAtmPGQYA3PGmQlIXebihLij-YBfRvb0z6cZUSAFMlTsAPsaQmlKbDQyW3b8VqM66rrASHNg-R20HoyevMRvu6dqem9nxGgsRRqI_RjcTAMxY-iuVy1uhzm67jFxkZcCf5GkYQyLhJAMh3QKnaKOHUx6wW75VdO3Pv12MTPh1IuQ3T46-FyRwrnUvmhL5yEbuOItZuqQqJ930T0IY8f9tF7Fmer2V2oSfPgrzCrMny0VWGy12fXusFbEecTFiOcilKF6habdJZfEUCi3xuT8moEk3lXWeFslZLdWTGHKWCdjLPnhJhpq3aQwE-MZD4Pf8JqOrVU6iJNocQzSS9Chjx0uuopl31fd9UoCT1Wj0wdxeNLS4-sPXnQIKZQX_yNdmc0zvDUqXmYyoTv91DI3Ln4AqS2_FIQ3Kt304LMZ3ZnK3lZxMQgxl4mLVMlZx4hFIHPyjBOTwHh-3pCxJzHyBaNrRQT2J5tU4yiG1aXphDiZsROR2x8uRdn24G2RzngO7XiWxhjvQEqNL_LlGP_osP8AP03c1pkLkM9rNwdSYcYUAcbB06FDnzWt0QRBncbF8TyGlMTrcvejQb2yGfqguzv4UYyDIlCCoa5mjtnuAjcxJpLD1jNF07ztfuruh-0ThCKeMxqxwFenWNPf3vnP_OAgU_6M,&amp;data=UlNrNmk5WktYejY4cHFySjRXSWhXRHpIQzA3aXZHaWozV2VSdlZlaTkzbzVpejg3ZGVpQ2FOV2tMRXVPNko2WnFoRTVISFFvLTh1X3ZMRzc4YXhHeXloeFFtTGFZUWJBWnh2WHBmWFZQRnNnY0RzUEVqcV9TVE5oY1hIRFlzSE8zcjVmSTZVVkNaZlF1d1k3Z2RENUNIdE5XaXlXZXBOMTZIOXp4MWF5RWduejVCdVgwcHZFYncsLA,,&amp;sign=f82259e06d7690ca151af0fa449dd262&amp;keyno=0&amp;b64e=2&amp;ref=orjY4mGPRjk5boDnW0uvlpAgqs5Jg3quKLfGKhgcZzlFv3K5B0gld27ptpV_iUrotEZH7WMAU3mzsGTVYRO8jpsRBOKJBWhwJX6eHQGd4TrxbqqN7CisjG5XYWgN7vmVwne4_-qUiLZwbcA18e61QHOIMDKAhtkcWxhxAgrn4PGuiAVepoYgSV0gBCVdQ9UX&amp;l10n=ru&amp;rp=1&amp;cts=1553740904787&amp;mc=4.875727016055077&amp;hdtime=530147" \t "_blank" </w:instrText>
      </w:r>
      <w:r w:rsidR="00353154"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fldChar w:fldCharType="separate"/>
      </w:r>
    </w:p>
    <w:p w:rsidR="006D630A" w:rsidRPr="006D630A" w:rsidRDefault="006D630A" w:rsidP="006D630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D630A">
        <w:rPr>
          <w:rFonts w:asciiTheme="majorHAnsi" w:eastAsiaTheme="majorEastAsia" w:hAnsiTheme="majorHAnsi" w:cstheme="majorBidi"/>
          <w:b/>
          <w:bCs/>
          <w:color w:val="0000FF"/>
          <w:sz w:val="26"/>
          <w:szCs w:val="26"/>
          <w:u w:val="single"/>
        </w:rPr>
        <w:t>Песочница</w:t>
      </w:r>
      <w:r w:rsidRPr="006D630A">
        <w:rPr>
          <w:rFonts w:asciiTheme="majorHAnsi" w:eastAsiaTheme="majorEastAsia" w:hAnsiTheme="majorHAnsi" w:cstheme="majorBidi"/>
          <w:b/>
          <w:bCs/>
          <w:color w:val="0000FF"/>
          <w:sz w:val="26"/>
          <w:szCs w:val="26"/>
          <w:u w:val="single"/>
          <w:lang w:val="en-US"/>
        </w:rPr>
        <w:t xml:space="preserve"> 4243 </w:t>
      </w:r>
      <w:r w:rsidRPr="006D630A">
        <w:rPr>
          <w:rFonts w:asciiTheme="majorHAnsi" w:eastAsiaTheme="majorEastAsia" w:hAnsiTheme="majorHAnsi" w:cstheme="majorBidi"/>
          <w:b/>
          <w:bCs/>
          <w:color w:val="0000FF"/>
          <w:sz w:val="26"/>
          <w:szCs w:val="26"/>
          <w:u w:val="single"/>
        </w:rPr>
        <w:t>КСИЛ</w:t>
      </w:r>
      <w:r w:rsidRPr="006D630A">
        <w:rPr>
          <w:rFonts w:asciiTheme="majorHAnsi" w:eastAsiaTheme="majorEastAsia" w:hAnsiTheme="majorHAnsi" w:cstheme="majorBidi"/>
          <w:b/>
          <w:bCs/>
          <w:color w:val="0000FF"/>
          <w:sz w:val="26"/>
          <w:szCs w:val="26"/>
          <w:u w:val="single"/>
          <w:lang w:val="en-US"/>
        </w:rPr>
        <w:t xml:space="preserve"> - </w:t>
      </w:r>
      <w:proofErr w:type="spellStart"/>
      <w:r w:rsidRPr="006D630A">
        <w:rPr>
          <w:rFonts w:asciiTheme="majorHAnsi" w:eastAsiaTheme="majorEastAsia" w:hAnsiTheme="majorHAnsi" w:cstheme="majorBidi"/>
          <w:b/>
          <w:bCs/>
          <w:color w:val="0000FF"/>
          <w:sz w:val="26"/>
          <w:szCs w:val="26"/>
          <w:u w:val="single"/>
          <w:lang w:val="en-US"/>
        </w:rPr>
        <w:t>Ksil</w:t>
      </w:r>
      <w:proofErr w:type="spellEnd"/>
    </w:p>
    <w:p w:rsidR="006D630A" w:rsidRPr="006D630A" w:rsidRDefault="00353154" w:rsidP="006D630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D630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fldChar w:fldCharType="end"/>
      </w:r>
      <w:r w:rsidR="006D630A" w:rsidRPr="006D630A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drawing>
          <wp:inline distT="0" distB="0" distL="0" distR="0">
            <wp:extent cx="1271936" cy="695325"/>
            <wp:effectExtent l="19050" t="0" r="4414" b="0"/>
            <wp:docPr id="22" name="Рисунок 1" descr="https://ksil74.ru/assets/images/products/383/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il74.ru/assets/images/products/383/331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36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0A" w:rsidRPr="006D630A" w:rsidRDefault="006D630A" w:rsidP="006D630A"/>
    <w:p w:rsidR="006D630A" w:rsidRPr="006D630A" w:rsidRDefault="006D630A" w:rsidP="006D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30A">
        <w:rPr>
          <w:rFonts w:ascii="Times New Roman" w:eastAsia="Times New Roman" w:hAnsi="Times New Roman" w:cs="Times New Roman"/>
          <w:bCs/>
          <w:sz w:val="28"/>
          <w:szCs w:val="28"/>
        </w:rPr>
        <w:t>Стоимость</w:t>
      </w:r>
      <w:r w:rsidRPr="00F379DA">
        <w:rPr>
          <w:rFonts w:ascii="Times New Roman" w:eastAsia="Times New Roman" w:hAnsi="Times New Roman" w:cs="Times New Roman"/>
          <w:sz w:val="28"/>
          <w:szCs w:val="28"/>
        </w:rPr>
        <w:t xml:space="preserve">: 15700 </w:t>
      </w:r>
      <w:r w:rsidRPr="006D630A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F379D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6D630A">
        <w:rPr>
          <w:rFonts w:ascii="Times New Roman" w:eastAsia="Times New Roman" w:hAnsi="Times New Roman" w:cs="Times New Roman"/>
          <w:sz w:val="24"/>
          <w:szCs w:val="24"/>
        </w:rPr>
        <w:t>с НДС 18%</w:t>
      </w:r>
    </w:p>
    <w:p w:rsidR="006D630A" w:rsidRPr="006D630A" w:rsidRDefault="006D630A" w:rsidP="006D630A">
      <w:pPr>
        <w:spacing w:after="0" w:line="240" w:lineRule="auto"/>
        <w:rPr>
          <w:sz w:val="28"/>
          <w:szCs w:val="28"/>
        </w:rPr>
      </w:pPr>
    </w:p>
    <w:p w:rsidR="006D630A" w:rsidRPr="006D630A" w:rsidRDefault="006D630A" w:rsidP="006D630A">
      <w:pPr>
        <w:spacing w:after="0" w:line="240" w:lineRule="auto"/>
        <w:rPr>
          <w:sz w:val="24"/>
          <w:szCs w:val="24"/>
        </w:rPr>
      </w:pPr>
      <w:r w:rsidRPr="006D630A">
        <w:rPr>
          <w:sz w:val="24"/>
          <w:szCs w:val="24"/>
        </w:rPr>
        <w:t>Цены действительны на 3 квартал 2018 г.</w:t>
      </w:r>
    </w:p>
    <w:p w:rsidR="00526FF5" w:rsidRDefault="00526FF5" w:rsidP="00375D12">
      <w:pPr>
        <w:tabs>
          <w:tab w:val="left" w:pos="6882"/>
        </w:tabs>
        <w:ind w:right="96" w:firstLine="540"/>
        <w:jc w:val="right"/>
        <w:rPr>
          <w:sz w:val="28"/>
          <w:szCs w:val="28"/>
        </w:rPr>
      </w:pPr>
    </w:p>
    <w:p w:rsidR="008B4B5F" w:rsidRPr="008B4B5F" w:rsidRDefault="008B4B5F" w:rsidP="008B4B5F">
      <w:r w:rsidRPr="008B4B5F">
        <w:rPr>
          <w:noProof/>
        </w:rPr>
        <w:drawing>
          <wp:inline distT="0" distB="0" distL="0" distR="0">
            <wp:extent cx="1828800" cy="352425"/>
            <wp:effectExtent l="19050" t="0" r="0" b="0"/>
            <wp:docPr id="23" name="Рисунок 6" descr="Кликните, что бы добавить наш сайт в Избранное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икните, что бы добавить наш сайт в Избранное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B5F" w:rsidRPr="008B4B5F" w:rsidRDefault="008B4B5F" w:rsidP="008B4B5F">
      <w:r w:rsidRPr="008B4B5F">
        <w:rPr>
          <w:rFonts w:ascii="Verdana" w:hAnsi="Verdana"/>
          <w:sz w:val="20"/>
          <w:szCs w:val="20"/>
        </w:rPr>
        <w:t>Наш телефон:</w:t>
      </w:r>
      <w:r w:rsidRPr="008B4B5F">
        <w:br/>
      </w:r>
      <w:r w:rsidRPr="008B4B5F">
        <w:rPr>
          <w:rFonts w:ascii="Times" w:hAnsi="Times" w:cs="Times"/>
          <w:b/>
          <w:bCs/>
          <w:sz w:val="36"/>
          <w:szCs w:val="36"/>
        </w:rPr>
        <w:t>(3952) 612-100</w:t>
      </w:r>
      <w:proofErr w:type="gramStart"/>
      <w:r w:rsidRPr="008B4B5F">
        <w:br/>
      </w:r>
      <w:r w:rsidRPr="008B4B5F">
        <w:rPr>
          <w:rFonts w:ascii="Verdana" w:hAnsi="Verdana"/>
          <w:sz w:val="20"/>
          <w:szCs w:val="20"/>
        </w:rPr>
        <w:t>Н</w:t>
      </w:r>
      <w:proofErr w:type="gramEnd"/>
      <w:r w:rsidRPr="008B4B5F">
        <w:rPr>
          <w:rFonts w:ascii="Verdana" w:hAnsi="Verdana"/>
          <w:sz w:val="20"/>
          <w:szCs w:val="20"/>
        </w:rPr>
        <w:t xml:space="preserve">аш </w:t>
      </w:r>
      <w:proofErr w:type="spellStart"/>
      <w:r w:rsidRPr="008B4B5F">
        <w:rPr>
          <w:rFonts w:ascii="Verdana" w:hAnsi="Verdana"/>
          <w:sz w:val="20"/>
          <w:szCs w:val="20"/>
        </w:rPr>
        <w:t>емайл</w:t>
      </w:r>
      <w:proofErr w:type="spellEnd"/>
      <w:r w:rsidRPr="008B4B5F">
        <w:rPr>
          <w:rFonts w:ascii="Verdana" w:hAnsi="Verdana"/>
          <w:sz w:val="20"/>
          <w:szCs w:val="20"/>
        </w:rPr>
        <w:t>:</w:t>
      </w:r>
      <w:r w:rsidRPr="008B4B5F">
        <w:br/>
      </w:r>
      <w:r w:rsidRPr="008B4B5F">
        <w:rPr>
          <w:noProof/>
        </w:rPr>
        <w:drawing>
          <wp:inline distT="0" distB="0" distL="0" distR="0">
            <wp:extent cx="1257300" cy="200025"/>
            <wp:effectExtent l="19050" t="0" r="0" b="0"/>
            <wp:docPr id="24" name="Рисунок 24" descr="http://www.www.park38.ru/pics/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ww.park38.ru/pics/email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B5F">
        <w:br/>
      </w:r>
      <w:r w:rsidRPr="008B4B5F">
        <w:br/>
      </w:r>
      <w:r w:rsidRPr="008B4B5F">
        <w:rPr>
          <w:rFonts w:ascii="Verdana" w:hAnsi="Verdana"/>
          <w:sz w:val="20"/>
          <w:szCs w:val="20"/>
        </w:rPr>
        <w:t xml:space="preserve">Съезд с 9 км Байкальского тракта направо перед </w:t>
      </w:r>
      <w:proofErr w:type="spellStart"/>
      <w:r w:rsidRPr="008B4B5F">
        <w:rPr>
          <w:rFonts w:ascii="Verdana" w:hAnsi="Verdana"/>
          <w:sz w:val="20"/>
          <w:szCs w:val="20"/>
        </w:rPr>
        <w:t>шиномонтажкой</w:t>
      </w:r>
      <w:proofErr w:type="spellEnd"/>
      <w:r w:rsidRPr="008B4B5F">
        <w:rPr>
          <w:rFonts w:ascii="Verdana" w:hAnsi="Verdana"/>
          <w:sz w:val="20"/>
          <w:szCs w:val="20"/>
        </w:rPr>
        <w:t>.</w:t>
      </w:r>
      <w:r w:rsidRPr="008B4B5F">
        <w:rPr>
          <w:rFonts w:ascii="Verdana" w:hAnsi="Verdana"/>
          <w:sz w:val="20"/>
          <w:szCs w:val="20"/>
        </w:rPr>
        <w:br/>
        <w:t xml:space="preserve">Проезд любым общественным </w:t>
      </w:r>
      <w:proofErr w:type="gramStart"/>
      <w:r w:rsidRPr="008B4B5F">
        <w:rPr>
          <w:rFonts w:ascii="Verdana" w:hAnsi="Verdana"/>
          <w:sz w:val="20"/>
          <w:szCs w:val="20"/>
        </w:rPr>
        <w:t>транспортом</w:t>
      </w:r>
      <w:proofErr w:type="gramEnd"/>
      <w:r w:rsidRPr="008B4B5F">
        <w:rPr>
          <w:rFonts w:ascii="Verdana" w:hAnsi="Verdana"/>
          <w:sz w:val="20"/>
          <w:szCs w:val="20"/>
        </w:rPr>
        <w:t xml:space="preserve"> следующим в ИСХИ или Молодежный.</w:t>
      </w:r>
      <w:r w:rsidRPr="008B4B5F">
        <w:rPr>
          <w:rFonts w:ascii="Verdana" w:hAnsi="Verdana"/>
          <w:sz w:val="20"/>
          <w:szCs w:val="20"/>
        </w:rPr>
        <w:br/>
        <w:t>Адрес: пос</w:t>
      </w:r>
      <w:proofErr w:type="gramStart"/>
      <w:r w:rsidRPr="008B4B5F">
        <w:rPr>
          <w:rFonts w:ascii="Verdana" w:hAnsi="Verdana"/>
          <w:sz w:val="20"/>
          <w:szCs w:val="20"/>
        </w:rPr>
        <w:t>.Н</w:t>
      </w:r>
      <w:proofErr w:type="gramEnd"/>
      <w:r w:rsidRPr="008B4B5F">
        <w:rPr>
          <w:rFonts w:ascii="Verdana" w:hAnsi="Verdana"/>
          <w:sz w:val="20"/>
          <w:szCs w:val="20"/>
        </w:rPr>
        <w:t>ово-Разводная ул.Строителей 57а</w:t>
      </w:r>
      <w:r w:rsidRPr="008B4B5F">
        <w:br/>
      </w:r>
    </w:p>
    <w:p w:rsidR="008B4B5F" w:rsidRPr="008B4B5F" w:rsidRDefault="008B4B5F" w:rsidP="008B4B5F"/>
    <w:p w:rsidR="008B4B5F" w:rsidRPr="008B4B5F" w:rsidRDefault="008B4B5F" w:rsidP="008B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B4B5F" w:rsidRPr="008B4B5F" w:rsidTr="001B3E2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0" w:type="auto"/>
              <w:tblCellSpacing w:w="7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255"/>
              <w:gridCol w:w="3100"/>
            </w:tblGrid>
            <w:tr w:rsidR="008B4B5F" w:rsidRPr="008B4B5F" w:rsidTr="001B3E21">
              <w:trPr>
                <w:tblCellSpacing w:w="75" w:type="dxa"/>
              </w:trPr>
              <w:tc>
                <w:tcPr>
                  <w:tcW w:w="4200" w:type="dxa"/>
                  <w:shd w:val="clear" w:color="auto" w:fill="FFFFFF"/>
                  <w:vAlign w:val="center"/>
                  <w:hideMark/>
                </w:tcPr>
                <w:p w:rsidR="008B4B5F" w:rsidRPr="008B4B5F" w:rsidRDefault="008B4B5F" w:rsidP="008B4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4B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0" cy="2857500"/>
                        <wp:effectExtent l="19050" t="0" r="0" b="0"/>
                        <wp:docPr id="25" name="Рисунок 25" descr="Скамейка в Иркутск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камейка в Иркутск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10" w:type="dxa"/>
                  <w:shd w:val="clear" w:color="auto" w:fill="FFFFFF"/>
                  <w:vAlign w:val="center"/>
                  <w:hideMark/>
                </w:tcPr>
                <w:p w:rsidR="008B4B5F" w:rsidRPr="008B4B5F" w:rsidRDefault="008B4B5F" w:rsidP="008B4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4B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Скамейка "Европа" со спинкой</w:t>
                  </w:r>
                  <w:r w:rsidRPr="008B4B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B4B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B4B5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Длина: 150..180 см</w:t>
                  </w:r>
                  <w:r w:rsidRPr="008B4B5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Высота: 86 см</w:t>
                  </w:r>
                  <w:r w:rsidRPr="008B4B5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Ширина: 68 см</w:t>
                  </w:r>
                  <w:r w:rsidRPr="008B4B5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8B4B5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8B4B5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Цена: 12800 р. с НДС 18%</w:t>
                  </w:r>
                  <w:r w:rsidRPr="008B4B5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8B4B5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8B4B5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8B4B5F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26" name="Рисунок 26" descr="Скамейка в Иркутске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камейка в Иркутске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4B5F" w:rsidRPr="008B4B5F" w:rsidRDefault="008B4B5F" w:rsidP="008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4B5F" w:rsidRPr="008B4B5F" w:rsidRDefault="008B4B5F" w:rsidP="008B4B5F"/>
    <w:p w:rsidR="008B4B5F" w:rsidRPr="008B4B5F" w:rsidRDefault="008B4B5F" w:rsidP="008B4B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4B5F" w:rsidRPr="008B4B5F" w:rsidRDefault="008B4B5F" w:rsidP="008B4B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B5F">
        <w:rPr>
          <w:rFonts w:ascii="Times New Roman" w:eastAsia="Times New Roman" w:hAnsi="Times New Roman" w:cs="Times New Roman"/>
          <w:b/>
          <w:bCs/>
          <w:sz w:val="36"/>
          <w:szCs w:val="36"/>
        </w:rPr>
        <w:t>ООО "</w:t>
      </w:r>
      <w:proofErr w:type="spellStart"/>
      <w:r w:rsidRPr="008B4B5F">
        <w:rPr>
          <w:rFonts w:ascii="Times New Roman" w:eastAsia="Times New Roman" w:hAnsi="Times New Roman" w:cs="Times New Roman"/>
          <w:b/>
          <w:bCs/>
          <w:sz w:val="36"/>
          <w:szCs w:val="36"/>
        </w:rPr>
        <w:t>Банбочка</w:t>
      </w:r>
      <w:proofErr w:type="spellEnd"/>
      <w:r w:rsidRPr="008B4B5F">
        <w:rPr>
          <w:rFonts w:ascii="Times New Roman" w:eastAsia="Times New Roman" w:hAnsi="Times New Roman" w:cs="Times New Roman"/>
          <w:b/>
          <w:bCs/>
          <w:sz w:val="36"/>
          <w:szCs w:val="36"/>
        </w:rPr>
        <w:t>"</w:t>
      </w:r>
    </w:p>
    <w:p w:rsidR="008B4B5F" w:rsidRPr="008B4B5F" w:rsidRDefault="008B4B5F" w:rsidP="008B4B5F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5F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8B4B5F">
        <w:rPr>
          <w:rFonts w:ascii="Times New Roman" w:eastAsia="Times New Roman" w:hAnsi="Times New Roman" w:cs="Times New Roman"/>
          <w:sz w:val="24"/>
          <w:szCs w:val="24"/>
        </w:rPr>
        <w:t> 6316226189 </w:t>
      </w:r>
    </w:p>
    <w:p w:rsidR="008B4B5F" w:rsidRPr="008B4B5F" w:rsidRDefault="008B4B5F" w:rsidP="008B4B5F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5F">
        <w:rPr>
          <w:rFonts w:ascii="Times New Roman" w:eastAsia="Times New Roman" w:hAnsi="Times New Roman" w:cs="Times New Roman"/>
          <w:b/>
          <w:bCs/>
          <w:sz w:val="24"/>
          <w:szCs w:val="24"/>
        </w:rPr>
        <w:t>ОГРН</w:t>
      </w:r>
      <w:r w:rsidRPr="008B4B5F">
        <w:rPr>
          <w:rFonts w:ascii="Times New Roman" w:eastAsia="Times New Roman" w:hAnsi="Times New Roman" w:cs="Times New Roman"/>
          <w:sz w:val="24"/>
          <w:szCs w:val="24"/>
        </w:rPr>
        <w:t> 1166313135031</w:t>
      </w:r>
    </w:p>
    <w:p w:rsidR="008B4B5F" w:rsidRPr="008B4B5F" w:rsidRDefault="008B4B5F" w:rsidP="008B4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5F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</w:t>
      </w:r>
      <w:r w:rsidRPr="008B4B5F">
        <w:rPr>
          <w:rFonts w:ascii="Times New Roman" w:eastAsia="Times New Roman" w:hAnsi="Times New Roman" w:cs="Times New Roman"/>
          <w:sz w:val="24"/>
          <w:szCs w:val="24"/>
        </w:rPr>
        <w:t xml:space="preserve">: 443086, Россия, город Самара, улица </w:t>
      </w:r>
      <w:proofErr w:type="spellStart"/>
      <w:r w:rsidRPr="008B4B5F">
        <w:rPr>
          <w:rFonts w:ascii="Times New Roman" w:eastAsia="Times New Roman" w:hAnsi="Times New Roman" w:cs="Times New Roman"/>
          <w:sz w:val="24"/>
          <w:szCs w:val="24"/>
        </w:rPr>
        <w:t>Ерошевского</w:t>
      </w:r>
      <w:proofErr w:type="spellEnd"/>
      <w:r w:rsidRPr="008B4B5F">
        <w:rPr>
          <w:rFonts w:ascii="Times New Roman" w:eastAsia="Times New Roman" w:hAnsi="Times New Roman" w:cs="Times New Roman"/>
          <w:sz w:val="24"/>
          <w:szCs w:val="24"/>
        </w:rPr>
        <w:t xml:space="preserve"> 3, офис 129</w:t>
      </w:r>
    </w:p>
    <w:p w:rsidR="008B4B5F" w:rsidRPr="008B4B5F" w:rsidRDefault="008B4B5F" w:rsidP="008B4B5F">
      <w:pPr>
        <w:spacing w:before="100" w:beforeAutospacing="1" w:after="100" w:afterAutospacing="1" w:line="240" w:lineRule="auto"/>
      </w:pPr>
      <w:r w:rsidRPr="008B4B5F">
        <w:rPr>
          <w:b/>
          <w:bCs/>
        </w:rPr>
        <w:t>Телефон</w:t>
      </w:r>
      <w:r w:rsidRPr="008B4B5F">
        <w:t>: 8-917- 117-99-90</w:t>
      </w:r>
    </w:p>
    <w:p w:rsidR="008B4B5F" w:rsidRPr="008B4B5F" w:rsidRDefault="008B4B5F" w:rsidP="008B4B5F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B4B5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Скамейка Европа </w:t>
      </w:r>
    </w:p>
    <w:p w:rsidR="008B4B5F" w:rsidRPr="008B4B5F" w:rsidRDefault="008B4B5F" w:rsidP="008B4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5F">
        <w:rPr>
          <w:noProof/>
        </w:rPr>
        <w:drawing>
          <wp:inline distT="0" distB="0" distL="0" distR="0">
            <wp:extent cx="2209800" cy="2209800"/>
            <wp:effectExtent l="19050" t="0" r="0" b="0"/>
            <wp:docPr id="27" name="Рисунок 1" descr="http://metal-master.su/image/cache/catalog/image/skameiki/evropa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al-master.su/image/cache/catalog/image/skameiki/evropa-500x500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B5F" w:rsidRPr="008B4B5F" w:rsidRDefault="008B4B5F" w:rsidP="008B4B5F">
      <w:pPr>
        <w:keepNext/>
        <w:keepLines/>
        <w:spacing w:before="200" w:after="15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000000"/>
        </w:rPr>
      </w:pPr>
      <w:r w:rsidRPr="008B4B5F">
        <w:rPr>
          <w:rFonts w:asciiTheme="majorHAnsi" w:eastAsiaTheme="majorEastAsia" w:hAnsiTheme="majorHAnsi" w:cstheme="majorBidi"/>
          <w:b/>
          <w:bCs/>
          <w:i/>
          <w:iCs/>
          <w:color w:val="000000"/>
        </w:rPr>
        <w:lastRenderedPageBreak/>
        <w:t>Размеры: </w:t>
      </w:r>
      <w:r w:rsidRPr="008B4B5F">
        <w:rPr>
          <w:rFonts w:asciiTheme="majorHAnsi" w:eastAsiaTheme="majorEastAsia" w:hAnsiTheme="majorHAnsi" w:cstheme="majorBidi"/>
          <w:b/>
          <w:bCs/>
          <w:i/>
          <w:iCs/>
          <w:color w:val="000000"/>
        </w:rPr>
        <w:br/>
        <w:t>0.6м.(600*770*540)  10000 руб.</w:t>
      </w:r>
      <w:r w:rsidRPr="008B4B5F">
        <w:rPr>
          <w:rFonts w:asciiTheme="majorHAnsi" w:eastAsiaTheme="majorEastAsia" w:hAnsiTheme="majorHAnsi" w:cstheme="majorBidi"/>
          <w:b/>
          <w:bCs/>
          <w:i/>
          <w:iCs/>
          <w:color w:val="000000"/>
        </w:rPr>
        <w:br/>
        <w:t>0.9м.(900**770*540)  10000 руб.</w:t>
      </w:r>
      <w:r w:rsidRPr="008B4B5F">
        <w:rPr>
          <w:rFonts w:asciiTheme="majorHAnsi" w:eastAsiaTheme="majorEastAsia" w:hAnsiTheme="majorHAnsi" w:cstheme="majorBidi"/>
          <w:b/>
          <w:bCs/>
          <w:i/>
          <w:iCs/>
          <w:color w:val="000000"/>
        </w:rPr>
        <w:br/>
      </w:r>
      <w:r w:rsidRPr="008B4B5F">
        <w:rPr>
          <w:rFonts w:asciiTheme="majorHAnsi" w:eastAsiaTheme="majorEastAsia" w:hAnsiTheme="majorHAnsi" w:cstheme="majorBidi"/>
          <w:b/>
          <w:bCs/>
          <w:i/>
          <w:iCs/>
          <w:color w:val="000000"/>
          <w:highlight w:val="yellow"/>
        </w:rPr>
        <w:t>1.5м.(1500*770*540)  11000 руб.</w:t>
      </w:r>
      <w:r w:rsidRPr="008B4B5F">
        <w:rPr>
          <w:rFonts w:asciiTheme="majorHAnsi" w:eastAsiaTheme="majorEastAsia" w:hAnsiTheme="majorHAnsi" w:cstheme="majorBidi"/>
          <w:b/>
          <w:bCs/>
          <w:i/>
          <w:iCs/>
          <w:color w:val="000000"/>
        </w:rPr>
        <w:br/>
        <w:t>2м.(2090*770*540) 14000 руб.</w:t>
      </w:r>
      <w:r w:rsidRPr="008B4B5F">
        <w:rPr>
          <w:rFonts w:asciiTheme="majorHAnsi" w:eastAsiaTheme="majorEastAsia" w:hAnsiTheme="majorHAnsi" w:cstheme="majorBidi"/>
          <w:b/>
          <w:bCs/>
          <w:i/>
          <w:iCs/>
          <w:color w:val="000000"/>
        </w:rPr>
        <w:br/>
        <w:t xml:space="preserve">Цвет доски можно выбрать </w:t>
      </w:r>
      <w:proofErr w:type="gramStart"/>
      <w:r w:rsidRPr="008B4B5F">
        <w:rPr>
          <w:rFonts w:asciiTheme="majorHAnsi" w:eastAsiaTheme="majorEastAsia" w:hAnsiTheme="majorHAnsi" w:cstheme="majorBidi"/>
          <w:b/>
          <w:bCs/>
          <w:i/>
          <w:iCs/>
          <w:color w:val="000000"/>
        </w:rPr>
        <w:t>из</w:t>
      </w:r>
      <w:proofErr w:type="gramEnd"/>
      <w:r w:rsidRPr="008B4B5F">
        <w:rPr>
          <w:rFonts w:asciiTheme="majorHAnsi" w:eastAsiaTheme="majorEastAsia" w:hAnsiTheme="majorHAnsi" w:cstheme="majorBidi"/>
          <w:b/>
          <w:bCs/>
          <w:i/>
          <w:iCs/>
          <w:color w:val="000000"/>
        </w:rPr>
        <w:t xml:space="preserve"> предложенных</w:t>
      </w:r>
    </w:p>
    <w:p w:rsidR="008B4B5F" w:rsidRPr="008B4B5F" w:rsidRDefault="008B4B5F" w:rsidP="008B4B5F">
      <w:r w:rsidRPr="008B4B5F">
        <w:t>Цены с НДС 18%, действительны на 3 квартал 2018 г.</w:t>
      </w:r>
    </w:p>
    <w:p w:rsidR="008B4B5F" w:rsidRPr="008B4B5F" w:rsidRDefault="008B4B5F" w:rsidP="008B4B5F"/>
    <w:p w:rsidR="008B4B5F" w:rsidRPr="008B4B5F" w:rsidRDefault="008B4B5F" w:rsidP="008B4B5F">
      <w:r w:rsidRPr="008B4B5F">
        <w:rPr>
          <w:noProof/>
        </w:rPr>
        <w:drawing>
          <wp:inline distT="0" distB="0" distL="0" distR="0">
            <wp:extent cx="3152775" cy="1143000"/>
            <wp:effectExtent l="19050" t="0" r="9525" b="0"/>
            <wp:docPr id="28" name="Рисунок 28" descr="детские площ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етские площадки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B5F" w:rsidRPr="008B4B5F" w:rsidRDefault="008B4B5F" w:rsidP="008B4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8(499) 391-38-82, 8(929) 550-28-54, </w:t>
      </w:r>
    </w:p>
    <w:p w:rsidR="008B4B5F" w:rsidRPr="008B4B5F" w:rsidRDefault="008B4B5F" w:rsidP="008B4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либо прислать на электронную почту </w:t>
      </w:r>
      <w:hyperlink r:id="rId45" w:history="1">
        <w:r w:rsidRPr="008B4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2151386@mail.ru</w:t>
        </w:r>
      </w:hyperlink>
      <w:r w:rsidRPr="008B4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4B5F" w:rsidRPr="008B4B5F" w:rsidRDefault="008B4B5F" w:rsidP="008B4B5F"/>
    <w:p w:rsidR="008B4B5F" w:rsidRPr="008B4B5F" w:rsidRDefault="008B4B5F" w:rsidP="008B4B5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B4B5F" w:rsidRPr="008B4B5F" w:rsidTr="001B3E21">
        <w:trPr>
          <w:trHeight w:val="900"/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8B4B5F" w:rsidRPr="008B4B5F" w:rsidRDefault="008B4B5F" w:rsidP="008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B5F">
              <w:rPr>
                <w:rFonts w:ascii="Tahoma" w:eastAsia="Times New Roman" w:hAnsi="Tahoma" w:cs="Tahoma"/>
                <w:caps/>
                <w:color w:val="336699"/>
                <w:sz w:val="36"/>
                <w:szCs w:val="36"/>
              </w:rPr>
              <w:t>Скамейка чугунная Европа</w:t>
            </w:r>
            <w:r w:rsidRPr="008B4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4B5F">
              <w:rPr>
                <w:rFonts w:ascii="Tahoma" w:eastAsia="Times New Roman" w:hAnsi="Tahoma" w:cs="Tahoma"/>
                <w:caps/>
                <w:color w:val="252422"/>
                <w:sz w:val="24"/>
                <w:szCs w:val="24"/>
              </w:rPr>
              <w:t>  Код товара: 99710010  </w:t>
            </w:r>
          </w:p>
        </w:tc>
      </w:tr>
    </w:tbl>
    <w:p w:rsidR="008B4B5F" w:rsidRPr="008B4B5F" w:rsidRDefault="00353154" w:rsidP="008B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15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.75pt" o:hralign="center" o:hrstd="t" o:hrnoshade="t" o:hr="t" fillcolor="#ff8040" stroked="f"/>
        </w:pict>
      </w:r>
    </w:p>
    <w:p w:rsidR="008B4B5F" w:rsidRPr="008B4B5F" w:rsidRDefault="008B4B5F" w:rsidP="008B4B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B4B5F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00"/>
        <w:gridCol w:w="2455"/>
      </w:tblGrid>
      <w:tr w:rsidR="008B4B5F" w:rsidRPr="008B4B5F" w:rsidTr="001B3E21">
        <w:trPr>
          <w:tblCellSpacing w:w="0" w:type="dxa"/>
          <w:jc w:val="center"/>
        </w:trPr>
        <w:tc>
          <w:tcPr>
            <w:tcW w:w="2400" w:type="dxa"/>
            <w:hideMark/>
          </w:tcPr>
          <w:p w:rsidR="008B4B5F" w:rsidRPr="008B4B5F" w:rsidRDefault="008B4B5F" w:rsidP="008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Фотографии товара: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00"/>
            </w:tblGrid>
            <w:tr w:rsidR="008B4B5F" w:rsidRPr="008B4B5F" w:rsidTr="001B3E2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4B5F" w:rsidRPr="008B4B5F" w:rsidRDefault="00353154" w:rsidP="008B4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tooltip="фото" w:history="1">
                    <w:r w:rsidR="008B4B5F" w:rsidRPr="008B4B5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anchor distT="0" distB="0" distL="95250" distR="95250" simplePos="0" relativeHeight="25167360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4305300" cy="2857500"/>
                          <wp:effectExtent l="19050" t="0" r="0" b="0"/>
                          <wp:wrapSquare wrapText="bothSides"/>
                          <wp:docPr id="29" name="Рисунок 2" descr="http://hozprom.ru/files/store_apendix_big3272_3238.jpg">
                            <a:hlinkClick xmlns:a="http://schemas.openxmlformats.org/drawingml/2006/main" r:id="rId46" tooltip="&quot;фото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hozprom.ru/files/store_apendix_big3272_3238.jpg">
                                    <a:hlinkClick r:id="rId46" tooltip="&quot;фото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05300" cy="285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</w:tbl>
          <w:p w:rsidR="008B4B5F" w:rsidRPr="008B4B5F" w:rsidRDefault="008B4B5F" w:rsidP="008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B4B5F" w:rsidRPr="008B4B5F" w:rsidRDefault="008B4B5F" w:rsidP="008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0"/>
            </w:tblGrid>
            <w:tr w:rsidR="008B4B5F" w:rsidRPr="008B4B5F" w:rsidTr="001B3E21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shd w:val="clear" w:color="auto" w:fill="EBEBEB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2290"/>
                  </w:tblGrid>
                  <w:tr w:rsidR="008B4B5F" w:rsidRPr="008B4B5F" w:rsidTr="001B3E2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8B4B5F" w:rsidRPr="008B4B5F" w:rsidRDefault="008B4B5F" w:rsidP="008B4B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B4B5F">
                          <w:rPr>
                            <w:rFonts w:ascii="Tahoma" w:eastAsia="Times New Roman" w:hAnsi="Tahoma" w:cs="Tahoma"/>
                            <w:color w:val="847A62"/>
                            <w:sz w:val="27"/>
                            <w:szCs w:val="27"/>
                          </w:rPr>
                          <w:t>Оформление заказа с регистрацией:</w:t>
                        </w:r>
                      </w:p>
                    </w:tc>
                  </w:tr>
                </w:tbl>
                <w:p w:rsidR="008B4B5F" w:rsidRPr="008B4B5F" w:rsidRDefault="008B4B5F" w:rsidP="008B4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284"/>
                  </w:tblGrid>
                  <w:tr w:rsidR="008B4B5F" w:rsidRPr="008B4B5F" w:rsidTr="001B3E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4B5F" w:rsidRPr="008B4B5F" w:rsidRDefault="008B4B5F" w:rsidP="008B4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84"/>
                        </w:tblGrid>
                        <w:tr w:rsidR="008B4B5F" w:rsidRPr="008B4B5F" w:rsidTr="001B3E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465"/>
                                <w:gridCol w:w="1819"/>
                              </w:tblGrid>
                              <w:tr w:rsidR="008B4B5F" w:rsidRPr="008B4B5F" w:rsidTr="001B3E21">
                                <w:trPr>
                                  <w:trHeight w:val="6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4B5F" w:rsidRPr="008B4B5F" w:rsidRDefault="00353154" w:rsidP="008B4B5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B4B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object w:dxaOrig="225" w:dyaOrig="225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33" type="#_x0000_t75" style="width:20.25pt;height:18pt" o:ole="">
                                          <v:imagedata r:id="rId48" o:title=""/>
                                        </v:shape>
                                        <w:control r:id="rId49" w:name="DefaultOcxName" w:shapeid="_x0000_i103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8B4B5F" w:rsidRPr="008B4B5F" w:rsidRDefault="008B4B5F" w:rsidP="008B4B5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B4B5F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Выбрать:</w:t>
                                    </w:r>
                                    <w:r w:rsidRPr="008B4B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B4B5F" w:rsidRPr="008B4B5F" w:rsidRDefault="008B4B5F" w:rsidP="008B4B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B4B5F" w:rsidRPr="008B4B5F" w:rsidRDefault="008B4B5F" w:rsidP="008B4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4B5F" w:rsidRPr="008B4B5F" w:rsidRDefault="008B4B5F" w:rsidP="008B4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4B5F" w:rsidRPr="008B4B5F" w:rsidRDefault="008B4B5F" w:rsidP="008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4B5F" w:rsidRPr="008B4B5F" w:rsidRDefault="008B4B5F" w:rsidP="008B4B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B4B5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B4B5F" w:rsidRPr="008B4B5F" w:rsidTr="001B3E2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8B4B5F" w:rsidRPr="008B4B5F" w:rsidTr="001B3E21">
              <w:trPr>
                <w:trHeight w:val="60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B4B5F" w:rsidRPr="008B4B5F" w:rsidRDefault="008B4B5F" w:rsidP="008B4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4B5F" w:rsidRPr="008B4B5F" w:rsidRDefault="008B4B5F" w:rsidP="008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4B5F" w:rsidRPr="008B4B5F" w:rsidRDefault="008B4B5F" w:rsidP="008B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7"/>
        <w:gridCol w:w="227"/>
        <w:gridCol w:w="227"/>
        <w:gridCol w:w="227"/>
        <w:gridCol w:w="227"/>
      </w:tblGrid>
      <w:tr w:rsidR="008B4B5F" w:rsidRPr="008B4B5F" w:rsidTr="001B3E21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45"/>
            </w:tblGrid>
            <w:tr w:rsidR="008B4B5F" w:rsidRPr="008B4B5F" w:rsidTr="001B3E21">
              <w:trPr>
                <w:trHeight w:val="7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4B5F" w:rsidRPr="008B4B5F" w:rsidRDefault="008B4B5F" w:rsidP="008B4B5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4B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61925" cy="476250"/>
                        <wp:effectExtent l="19050" t="0" r="9525" b="0"/>
                        <wp:docPr id="30" name="Рисунок 5" descr="http://hozprom.ru/images/arrow_oran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hozprom.ru/images/arrow_oran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0" w:type="dxa"/>
                  <w:shd w:val="clear" w:color="auto" w:fill="FA7D18"/>
                  <w:vAlign w:val="center"/>
                  <w:hideMark/>
                </w:tcPr>
                <w:p w:rsidR="008B4B5F" w:rsidRPr="008B4B5F" w:rsidRDefault="008B4B5F" w:rsidP="008B4B5F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B4B5F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Цена: 13 500 руб. с НДС 18%</w:t>
                  </w:r>
                </w:p>
              </w:tc>
            </w:tr>
          </w:tbl>
          <w:p w:rsidR="008B4B5F" w:rsidRPr="008B4B5F" w:rsidRDefault="008B4B5F" w:rsidP="008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5F" w:rsidRPr="008B4B5F" w:rsidTr="00045209">
        <w:trPr>
          <w:tblCellSpacing w:w="0" w:type="dxa"/>
        </w:trPr>
        <w:tc>
          <w:tcPr>
            <w:tcW w:w="0" w:type="auto"/>
            <w:vAlign w:val="center"/>
          </w:tcPr>
          <w:p w:rsidR="008B4B5F" w:rsidRPr="008B4B5F" w:rsidRDefault="008B4B5F" w:rsidP="008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4B5F" w:rsidRPr="008B4B5F" w:rsidRDefault="008B4B5F" w:rsidP="008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4B5F" w:rsidRPr="008B4B5F" w:rsidRDefault="008B4B5F" w:rsidP="008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4B5F" w:rsidRPr="008B4B5F" w:rsidRDefault="008B4B5F" w:rsidP="008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4B5F" w:rsidRPr="008B4B5F" w:rsidRDefault="008B4B5F" w:rsidP="008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B4B5F" w:rsidRPr="008B4B5F" w:rsidTr="001B3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B4B5F" w:rsidRPr="008B4B5F" w:rsidRDefault="00353154" w:rsidP="008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037" type="#_x0000_t75" style="width:16.5pt;height:18pt" o:ole="">
                  <v:imagedata r:id="rId51" o:title=""/>
                </v:shape>
                <w:control r:id="rId52" w:name="DefaultOcxName2" w:shapeid="_x0000_i1037"/>
              </w:object>
            </w:r>
          </w:p>
          <w:p w:rsidR="008B4B5F" w:rsidRPr="008B4B5F" w:rsidRDefault="008B4B5F" w:rsidP="008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B5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Сумма покупки: </w:t>
            </w:r>
            <w:r w:rsidR="00353154" w:rsidRPr="008B4B5F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object w:dxaOrig="225" w:dyaOrig="225">
                <v:shape id="_x0000_i1040" type="#_x0000_t75" style="width:87pt;height:18pt" o:ole="">
                  <v:imagedata r:id="rId53" o:title=""/>
                </v:shape>
                <w:control r:id="rId54" w:name="DefaultOcxName3" w:shapeid="_x0000_i1040"/>
              </w:object>
            </w:r>
            <w:r w:rsidRPr="008B4B5F">
              <w:rPr>
                <w:rFonts w:ascii="Times New Roman" w:eastAsia="Times New Roman" w:hAnsi="Times New Roman" w:cs="Times New Roman"/>
                <w:sz w:val="27"/>
                <w:szCs w:val="27"/>
              </w:rPr>
              <w:t>руб.</w:t>
            </w:r>
          </w:p>
        </w:tc>
      </w:tr>
    </w:tbl>
    <w:p w:rsidR="008B4B5F" w:rsidRPr="008B4B5F" w:rsidRDefault="008B4B5F" w:rsidP="008B4B5F"/>
    <w:p w:rsidR="00AD1528" w:rsidRDefault="00AD1528" w:rsidP="00AD1528">
      <w:r w:rsidRPr="00B32D2E">
        <w:rPr>
          <w:noProof/>
        </w:rPr>
        <w:drawing>
          <wp:inline distT="0" distB="0" distL="0" distR="0">
            <wp:extent cx="1828800" cy="352425"/>
            <wp:effectExtent l="19050" t="0" r="0" b="0"/>
            <wp:docPr id="37" name="Рисунок 6" descr="Кликните, что бы добавить наш сайт в Избранное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икните, что бы добавить наш сайт в Избранное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28" w:rsidRDefault="00AD1528" w:rsidP="00AD15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Адрес: Иркутск, п</w:t>
      </w:r>
      <w:proofErr w:type="gramStart"/>
      <w:r>
        <w:rPr>
          <w:rFonts w:ascii="Verdana" w:hAnsi="Verdana"/>
          <w:sz w:val="20"/>
          <w:szCs w:val="20"/>
        </w:rPr>
        <w:t>.Н</w:t>
      </w:r>
      <w:proofErr w:type="gramEnd"/>
      <w:r>
        <w:rPr>
          <w:rFonts w:ascii="Verdana" w:hAnsi="Verdana"/>
          <w:sz w:val="20"/>
          <w:szCs w:val="20"/>
        </w:rPr>
        <w:t>ово-Разводная, ул.Строителей 57а</w:t>
      </w:r>
    </w:p>
    <w:p w:rsidR="00AD1528" w:rsidRDefault="00AD1528" w:rsidP="00AD1528">
      <w:r>
        <w:rPr>
          <w:rFonts w:ascii="Verdana" w:hAnsi="Verdana"/>
          <w:sz w:val="20"/>
          <w:szCs w:val="20"/>
        </w:rPr>
        <w:t>Наш телефон:</w:t>
      </w:r>
      <w:r>
        <w:br/>
      </w:r>
      <w:r>
        <w:rPr>
          <w:rFonts w:ascii="Times" w:hAnsi="Times" w:cs="Times"/>
          <w:b/>
          <w:bCs/>
          <w:sz w:val="36"/>
          <w:szCs w:val="36"/>
        </w:rPr>
        <w:t>(3952) 612-100</w:t>
      </w:r>
      <w:proofErr w:type="gramStart"/>
      <w:r>
        <w:br/>
      </w:r>
      <w:r>
        <w:rPr>
          <w:rFonts w:ascii="Verdana" w:hAnsi="Verdana"/>
          <w:sz w:val="20"/>
          <w:szCs w:val="20"/>
        </w:rPr>
        <w:t>Н</w:t>
      </w:r>
      <w:proofErr w:type="gramEnd"/>
      <w:r>
        <w:rPr>
          <w:rFonts w:ascii="Verdana" w:hAnsi="Verdana"/>
          <w:sz w:val="20"/>
          <w:szCs w:val="20"/>
        </w:rPr>
        <w:t xml:space="preserve">аш </w:t>
      </w:r>
      <w:proofErr w:type="spellStart"/>
      <w:r>
        <w:rPr>
          <w:rFonts w:ascii="Verdana" w:hAnsi="Verdana"/>
          <w:sz w:val="20"/>
          <w:szCs w:val="20"/>
        </w:rPr>
        <w:t>емайл</w:t>
      </w:r>
      <w:proofErr w:type="spellEnd"/>
      <w:r>
        <w:rPr>
          <w:rFonts w:ascii="Verdana" w:hAnsi="Verdana"/>
          <w:sz w:val="20"/>
          <w:szCs w:val="20"/>
        </w:rPr>
        <w:t>:</w:t>
      </w:r>
      <w:r>
        <w:br/>
      </w:r>
      <w:r>
        <w:rPr>
          <w:noProof/>
        </w:rPr>
        <w:drawing>
          <wp:inline distT="0" distB="0" distL="0" distR="0">
            <wp:extent cx="1257300" cy="200025"/>
            <wp:effectExtent l="19050" t="0" r="0" b="0"/>
            <wp:docPr id="38" name="Рисунок 38" descr="http://www.www.park38.ru/pics/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ww.park38.ru/pics/email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Verdana" w:hAnsi="Verdana"/>
          <w:sz w:val="20"/>
          <w:szCs w:val="20"/>
        </w:rPr>
        <w:t xml:space="preserve">Съезд с 9 км Байкальского тракта направо перед </w:t>
      </w:r>
      <w:proofErr w:type="spellStart"/>
      <w:r>
        <w:rPr>
          <w:rFonts w:ascii="Verdana" w:hAnsi="Verdana"/>
          <w:sz w:val="20"/>
          <w:szCs w:val="20"/>
        </w:rPr>
        <w:t>шиномонтажкой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 xml:space="preserve">Проезд любым общественным </w:t>
      </w:r>
      <w:proofErr w:type="gramStart"/>
      <w:r>
        <w:rPr>
          <w:rFonts w:ascii="Verdana" w:hAnsi="Verdana"/>
          <w:sz w:val="20"/>
          <w:szCs w:val="20"/>
        </w:rPr>
        <w:t>транспортом</w:t>
      </w:r>
      <w:proofErr w:type="gramEnd"/>
      <w:r>
        <w:rPr>
          <w:rFonts w:ascii="Verdana" w:hAnsi="Verdana"/>
          <w:sz w:val="20"/>
          <w:szCs w:val="20"/>
        </w:rPr>
        <w:t xml:space="preserve"> следующим в ИСХИ или Молодежный.</w:t>
      </w:r>
      <w:r>
        <w:rPr>
          <w:rFonts w:ascii="Verdana" w:hAnsi="Verdana"/>
          <w:sz w:val="20"/>
          <w:szCs w:val="20"/>
        </w:rPr>
        <w:br/>
        <w:t>Адрес: пос</w:t>
      </w:r>
      <w:proofErr w:type="gramStart"/>
      <w:r>
        <w:rPr>
          <w:rFonts w:ascii="Verdana" w:hAnsi="Verdana"/>
          <w:sz w:val="20"/>
          <w:szCs w:val="20"/>
        </w:rPr>
        <w:t>.Н</w:t>
      </w:r>
      <w:proofErr w:type="gramEnd"/>
      <w:r>
        <w:rPr>
          <w:rFonts w:ascii="Verdana" w:hAnsi="Verdana"/>
          <w:sz w:val="20"/>
          <w:szCs w:val="20"/>
        </w:rPr>
        <w:t>ово-Разводная ул.Строителей 57а</w:t>
      </w:r>
      <w:r>
        <w:br/>
      </w:r>
    </w:p>
    <w:p w:rsidR="00AD1528" w:rsidRPr="00B32D2E" w:rsidRDefault="00AD1528" w:rsidP="00AD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D1528" w:rsidRPr="00B32D2E" w:rsidTr="001B3E2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0" w:type="auto"/>
              <w:tblCellSpacing w:w="7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0"/>
              <w:gridCol w:w="5615"/>
            </w:tblGrid>
            <w:tr w:rsidR="00AD1528" w:rsidRPr="00B32D2E" w:rsidTr="001B3E21">
              <w:trPr>
                <w:tblCellSpacing w:w="75" w:type="dxa"/>
              </w:trPr>
              <w:tc>
                <w:tcPr>
                  <w:tcW w:w="4200" w:type="dxa"/>
                  <w:shd w:val="clear" w:color="auto" w:fill="FFFFFF"/>
                  <w:vAlign w:val="center"/>
                  <w:hideMark/>
                </w:tcPr>
                <w:p w:rsidR="00AD1528" w:rsidRPr="00B32D2E" w:rsidRDefault="00AD1528" w:rsidP="001B3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0" cy="2000250"/>
                        <wp:effectExtent l="19050" t="0" r="0" b="0"/>
                        <wp:docPr id="39" name="Рисунок 39" descr="Урна простая в Иркутск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Урна простая в Иркутск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0" w:type="dxa"/>
                  <w:shd w:val="clear" w:color="auto" w:fill="FFFFFF"/>
                  <w:vAlign w:val="center"/>
                  <w:hideMark/>
                </w:tcPr>
                <w:p w:rsidR="00AD1528" w:rsidRPr="00B32D2E" w:rsidRDefault="00AD1528" w:rsidP="001B3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D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Урна "Простая-2"</w:t>
                  </w:r>
                  <w:r w:rsidRPr="00B32D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2D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2D2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Объем: 45 литров</w:t>
                  </w:r>
                  <w:r w:rsidRPr="00B32D2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Размеры (в/ш/д): 65 х 32 х 37 см</w:t>
                  </w:r>
                  <w:r w:rsidRPr="00B32D2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32D2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207F1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Цена: 3000р. с НДС</w:t>
                  </w:r>
                  <w:r w:rsidRPr="00B207F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18%</w:t>
                  </w:r>
                </w:p>
              </w:tc>
            </w:tr>
          </w:tbl>
          <w:p w:rsidR="00AD1528" w:rsidRPr="00B32D2E" w:rsidRDefault="00AD1528" w:rsidP="001B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528" w:rsidRDefault="00AD1528" w:rsidP="00AD1528"/>
    <w:p w:rsidR="000B5E4D" w:rsidRPr="000B5E4D" w:rsidRDefault="000B5E4D" w:rsidP="000B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rPr>
          <w:noProof/>
          <w:color w:val="0000FF"/>
        </w:rPr>
        <w:drawing>
          <wp:inline distT="0" distB="0" distL="0" distR="0">
            <wp:extent cx="2381250" cy="1162050"/>
            <wp:effectExtent l="19050" t="0" r="0" b="0"/>
            <wp:docPr id="40" name="Рисунок 40" descr="ЮМАГС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ЮМАГС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4D" w:rsidRPr="000B5E4D" w:rsidRDefault="000B5E4D" w:rsidP="000B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E4D" w:rsidRPr="000B5E4D" w:rsidRDefault="00353154" w:rsidP="000B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8" w:history="1">
        <w:r w:rsidR="000B5E4D" w:rsidRPr="000B5E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+7 (3952) 98-30-36</w:t>
        </w:r>
      </w:hyperlink>
      <w:r w:rsidR="000B5E4D" w:rsidRPr="000B5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5E4D" w:rsidRPr="000B5E4D" w:rsidRDefault="000B5E4D" w:rsidP="000B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Заказать звонок </w:t>
      </w:r>
    </w:p>
    <w:p w:rsidR="000B5E4D" w:rsidRPr="000B5E4D" w:rsidRDefault="000B5E4D" w:rsidP="000B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rPr>
          <w:rFonts w:ascii="Times New Roman" w:eastAsia="Times New Roman" w:hAnsi="Times New Roman" w:cs="Times New Roman"/>
          <w:sz w:val="24"/>
          <w:szCs w:val="24"/>
        </w:rPr>
        <w:t>664025, Россия, г</w:t>
      </w:r>
      <w:proofErr w:type="gramStart"/>
      <w:r w:rsidRPr="000B5E4D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0B5E4D">
        <w:rPr>
          <w:rFonts w:ascii="Times New Roman" w:eastAsia="Times New Roman" w:hAnsi="Times New Roman" w:cs="Times New Roman"/>
          <w:sz w:val="24"/>
          <w:szCs w:val="24"/>
        </w:rPr>
        <w:t xml:space="preserve">ркутск, ул.Свердлова, 17 </w:t>
      </w:r>
    </w:p>
    <w:p w:rsidR="000B5E4D" w:rsidRPr="000B5E4D" w:rsidRDefault="00353154" w:rsidP="000B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0B5E4D" w:rsidRPr="000B5E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region4@umags.ru </w:t>
        </w:r>
      </w:hyperlink>
    </w:p>
    <w:p w:rsidR="000B5E4D" w:rsidRPr="000B5E4D" w:rsidRDefault="000B5E4D" w:rsidP="000B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E4D" w:rsidRPr="000B5E4D" w:rsidRDefault="000B5E4D" w:rsidP="000B5E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0B5E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Рукоход</w:t>
      </w:r>
      <w:proofErr w:type="spellEnd"/>
      <w:r w:rsidRPr="000B5E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 брусьями</w:t>
      </w:r>
    </w:p>
    <w:p w:rsidR="000B5E4D" w:rsidRPr="000B5E4D" w:rsidRDefault="000B5E4D" w:rsidP="000B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t>Артикул: 0703</w:t>
      </w:r>
    </w:p>
    <w:p w:rsidR="000B5E4D" w:rsidRPr="000B5E4D" w:rsidRDefault="000B5E4D" w:rsidP="000B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E4D" w:rsidRPr="000B5E4D" w:rsidRDefault="000B5E4D" w:rsidP="000B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rPr>
          <w:noProof/>
        </w:rPr>
        <w:drawing>
          <wp:inline distT="0" distB="0" distL="0" distR="0">
            <wp:extent cx="3121025" cy="2340769"/>
            <wp:effectExtent l="19050" t="0" r="3175" b="0"/>
            <wp:docPr id="41" name="Рисунок 41" descr="http://www.umags.ru/upload/iblock/6de/6de47f6964c804f215ed0eec7e590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mags.ru/upload/iblock/6de/6de47f6964c804f215ed0eec7e5905cc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4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4D" w:rsidRPr="000B5E4D" w:rsidRDefault="000B5E4D" w:rsidP="000B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E4D" w:rsidRPr="000B5E4D" w:rsidRDefault="000B5E4D" w:rsidP="000B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rPr>
          <w:rFonts w:ascii="Times New Roman" w:eastAsia="Times New Roman" w:hAnsi="Times New Roman" w:cs="Times New Roman"/>
          <w:sz w:val="24"/>
          <w:szCs w:val="24"/>
        </w:rPr>
        <w:t>Цена  29660 руб. с НДС 18%</w:t>
      </w:r>
    </w:p>
    <w:p w:rsidR="000B5E4D" w:rsidRPr="000B5E4D" w:rsidRDefault="000B5E4D" w:rsidP="000B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rPr>
          <w:rFonts w:ascii="Times New Roman" w:eastAsia="Times New Roman" w:hAnsi="Times New Roman" w:cs="Times New Roman"/>
          <w:sz w:val="24"/>
          <w:szCs w:val="24"/>
        </w:rPr>
        <w:t>Вес – 158 кг</w:t>
      </w:r>
    </w:p>
    <w:p w:rsidR="000B5E4D" w:rsidRPr="000B5E4D" w:rsidRDefault="000B5E4D" w:rsidP="000B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E4D" w:rsidRPr="000B5E4D" w:rsidRDefault="000B5E4D" w:rsidP="000B5E4D">
      <w:pPr>
        <w:rPr>
          <w:b/>
          <w:sz w:val="32"/>
          <w:szCs w:val="32"/>
        </w:rPr>
      </w:pPr>
      <w:r w:rsidRPr="000B5E4D">
        <w:rPr>
          <w:b/>
          <w:sz w:val="32"/>
          <w:szCs w:val="32"/>
        </w:rPr>
        <w:t xml:space="preserve">МЕБКОМ </w:t>
      </w:r>
    </w:p>
    <w:p w:rsidR="000B5E4D" w:rsidRPr="000B5E4D" w:rsidRDefault="000B5E4D" w:rsidP="000B5E4D">
      <w:r w:rsidRPr="000B5E4D">
        <w:t>г. Краснодар, въезд с ул</w:t>
      </w:r>
      <w:proofErr w:type="gramStart"/>
      <w:r w:rsidRPr="000B5E4D">
        <w:t>.С</w:t>
      </w:r>
      <w:proofErr w:type="gramEnd"/>
      <w:r w:rsidRPr="000B5E4D">
        <w:t xml:space="preserve">елезнева 2/2, Новороссийская 102, корпус В </w:t>
      </w:r>
    </w:p>
    <w:p w:rsidR="000B5E4D" w:rsidRPr="000B5E4D" w:rsidRDefault="000B5E4D" w:rsidP="000B5E4D">
      <w:r w:rsidRPr="000B5E4D">
        <w:t>+7 (861) 247 - 84 - 47</w:t>
      </w:r>
    </w:p>
    <w:p w:rsidR="000B5E4D" w:rsidRPr="000B5E4D" w:rsidRDefault="000B5E4D" w:rsidP="000B5E4D">
      <w:r w:rsidRPr="000B5E4D">
        <w:t>+7 (988) 247 - 84 – 47</w:t>
      </w:r>
    </w:p>
    <w:p w:rsidR="000B5E4D" w:rsidRPr="000B5E4D" w:rsidRDefault="000B5E4D" w:rsidP="000B5E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0B5E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Рукоход</w:t>
      </w:r>
      <w:proofErr w:type="spellEnd"/>
      <w:r w:rsidRPr="000B5E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 брусьями</w:t>
      </w:r>
    </w:p>
    <w:p w:rsidR="000B5E4D" w:rsidRPr="000B5E4D" w:rsidRDefault="000B5E4D" w:rsidP="000B5E4D">
      <w:pPr>
        <w:spacing w:after="0"/>
      </w:pPr>
      <w:r w:rsidRPr="000B5E4D">
        <w:rPr>
          <w:noProof/>
          <w:color w:val="0000FF"/>
        </w:rPr>
        <w:drawing>
          <wp:inline distT="0" distB="0" distL="0" distR="0">
            <wp:extent cx="2381250" cy="2381250"/>
            <wp:effectExtent l="19050" t="0" r="0" b="0"/>
            <wp:docPr id="42" name="Рисунок 42" descr="Рукоход с брусьями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оход с брусьями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4D" w:rsidRPr="000B5E4D" w:rsidRDefault="000B5E4D" w:rsidP="000B5E4D">
      <w:r w:rsidRPr="000B5E4D">
        <w:t xml:space="preserve">Артикул: 00004051 </w:t>
      </w:r>
    </w:p>
    <w:p w:rsidR="000B5E4D" w:rsidRPr="000B5E4D" w:rsidRDefault="000B5E4D" w:rsidP="000B5E4D">
      <w:pPr>
        <w:numPr>
          <w:ilvl w:val="0"/>
          <w:numId w:val="4"/>
        </w:numPr>
        <w:tabs>
          <w:tab w:val="clear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44 505</w:t>
      </w:r>
      <w:r w:rsidRPr="000B5E4D">
        <w:rPr>
          <w:rFonts w:ascii="Times New Roman" w:eastAsia="Times New Roman" w:hAnsi="Times New Roman" w:cs="Times New Roman"/>
          <w:sz w:val="24"/>
          <w:szCs w:val="24"/>
        </w:rPr>
        <w:t xml:space="preserve"> руб. с НДС 18%</w:t>
      </w:r>
    </w:p>
    <w:p w:rsidR="000B5E4D" w:rsidRPr="000B5E4D" w:rsidRDefault="000B5E4D" w:rsidP="000B5E4D">
      <w:pPr>
        <w:numPr>
          <w:ilvl w:val="0"/>
          <w:numId w:val="4"/>
        </w:numPr>
        <w:tabs>
          <w:tab w:val="clear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E4D" w:rsidRPr="000B5E4D" w:rsidRDefault="000B5E4D" w:rsidP="000B5E4D">
      <w:pPr>
        <w:numPr>
          <w:ilvl w:val="0"/>
          <w:numId w:val="4"/>
        </w:numPr>
        <w:tabs>
          <w:tab w:val="clear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5E4D">
        <w:rPr>
          <w:rFonts w:ascii="Times New Roman" w:eastAsia="Times New Roman" w:hAnsi="Times New Roman" w:cs="Times New Roman"/>
          <w:b/>
          <w:sz w:val="32"/>
          <w:szCs w:val="32"/>
        </w:rPr>
        <w:t>Компания «Приглашаем в сказку»</w:t>
      </w:r>
    </w:p>
    <w:p w:rsidR="000B5E4D" w:rsidRPr="000B5E4D" w:rsidRDefault="000B5E4D" w:rsidP="000B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rPr>
          <w:rFonts w:ascii="Times New Roman" w:eastAsia="Times New Roman" w:hAnsi="Times New Roman" w:cs="Times New Roman"/>
          <w:sz w:val="24"/>
          <w:szCs w:val="24"/>
        </w:rPr>
        <w:t xml:space="preserve">350001. Краснодарский край, г. Краснодар, ул. </w:t>
      </w:r>
      <w:proofErr w:type="gramStart"/>
      <w:r w:rsidRPr="000B5E4D">
        <w:rPr>
          <w:rFonts w:ascii="Times New Roman" w:eastAsia="Times New Roman" w:hAnsi="Times New Roman" w:cs="Times New Roman"/>
          <w:sz w:val="24"/>
          <w:szCs w:val="24"/>
        </w:rPr>
        <w:t>Озёрная</w:t>
      </w:r>
      <w:proofErr w:type="gramEnd"/>
      <w:r w:rsidRPr="000B5E4D">
        <w:rPr>
          <w:rFonts w:ascii="Times New Roman" w:eastAsia="Times New Roman" w:hAnsi="Times New Roman" w:cs="Times New Roman"/>
          <w:sz w:val="24"/>
          <w:szCs w:val="24"/>
        </w:rPr>
        <w:t xml:space="preserve"> 17/1, магазин 16-17 </w:t>
      </w:r>
    </w:p>
    <w:p w:rsidR="000B5E4D" w:rsidRPr="000B5E4D" w:rsidRDefault="000B5E4D" w:rsidP="000B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rPr>
          <w:rFonts w:ascii="Times New Roman" w:eastAsia="Times New Roman" w:hAnsi="Times New Roman" w:cs="Times New Roman"/>
          <w:sz w:val="24"/>
          <w:szCs w:val="24"/>
        </w:rPr>
        <w:t xml:space="preserve">8 (861) 274-14-50, 8 (989) 210-54-52 </w:t>
      </w:r>
    </w:p>
    <w:p w:rsidR="000B5E4D" w:rsidRPr="000B5E4D" w:rsidRDefault="000B5E4D" w:rsidP="000B5E4D">
      <w:r w:rsidRPr="000B5E4D">
        <w:rPr>
          <w:noProof/>
        </w:rPr>
        <w:drawing>
          <wp:inline distT="0" distB="0" distL="0" distR="0">
            <wp:extent cx="123825" cy="123825"/>
            <wp:effectExtent l="19050" t="0" r="9525" b="0"/>
            <wp:docPr id="43" name="Рисунок 43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4D" w:rsidRPr="000B5E4D" w:rsidRDefault="00353154" w:rsidP="000B5E4D">
      <w:hyperlink r:id="rId64" w:history="1">
        <w:r w:rsidR="000B5E4D" w:rsidRPr="000B5E4D">
          <w:rPr>
            <w:color w:val="0000FF"/>
            <w:u w:val="single"/>
          </w:rPr>
          <w:t>besk@yandex.ru</w:t>
        </w:r>
      </w:hyperlink>
      <w:r w:rsidR="000B5E4D" w:rsidRPr="000B5E4D">
        <w:t xml:space="preserve">   </w:t>
      </w:r>
      <w:hyperlink r:id="rId65" w:history="1">
        <w:r w:rsidR="000B5E4D" w:rsidRPr="000B5E4D">
          <w:rPr>
            <w:color w:val="0000FF"/>
            <w:u w:val="single"/>
          </w:rPr>
          <w:t>besk25@gmail.com</w:t>
        </w:r>
      </w:hyperlink>
      <w:r w:rsidR="000B5E4D" w:rsidRPr="000B5E4D">
        <w:t xml:space="preserve"> </w:t>
      </w:r>
    </w:p>
    <w:p w:rsidR="000B5E4D" w:rsidRPr="000B5E4D" w:rsidRDefault="000B5E4D" w:rsidP="000B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33550" cy="1733550"/>
            <wp:effectExtent l="19050" t="0" r="0" b="0"/>
            <wp:docPr id="44" name="Рисунок 7" descr="Рукоход с брусьями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коход с брусьями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4D" w:rsidRPr="000B5E4D" w:rsidRDefault="000B5E4D" w:rsidP="000B5E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0B5E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Рукоход</w:t>
      </w:r>
      <w:proofErr w:type="spellEnd"/>
      <w:r w:rsidRPr="000B5E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 брусьями</w:t>
      </w:r>
    </w:p>
    <w:p w:rsidR="000B5E4D" w:rsidRPr="000B5E4D" w:rsidRDefault="000B5E4D" w:rsidP="000B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rPr>
          <w:rFonts w:ascii="Times New Roman" w:eastAsia="Times New Roman" w:hAnsi="Times New Roman" w:cs="Times New Roman"/>
          <w:sz w:val="24"/>
          <w:szCs w:val="24"/>
        </w:rPr>
        <w:t>Артикул 777324</w:t>
      </w:r>
    </w:p>
    <w:p w:rsidR="000B5E4D" w:rsidRPr="000B5E4D" w:rsidRDefault="000B5E4D" w:rsidP="000B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D">
        <w:rPr>
          <w:rFonts w:ascii="Times New Roman" w:eastAsia="Times New Roman" w:hAnsi="Times New Roman" w:cs="Times New Roman"/>
          <w:sz w:val="24"/>
          <w:szCs w:val="24"/>
        </w:rPr>
        <w:t>31 722,00 руб. с НДС 18%</w:t>
      </w:r>
    </w:p>
    <w:p w:rsidR="002B0F75" w:rsidRDefault="002B0F75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2381250" cy="1162050"/>
            <wp:effectExtent l="19050" t="0" r="0" b="0"/>
            <wp:docPr id="45" name="Рисунок 45" descr="ЮМАГС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ЮМАГС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75" w:rsidRPr="00110D32" w:rsidRDefault="002B0F75" w:rsidP="002B0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F75" w:rsidRPr="00854A13" w:rsidRDefault="00353154" w:rsidP="002B0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8" w:history="1">
        <w:r w:rsidR="002B0F75" w:rsidRPr="00110D3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+7 (3952) 98-30-36</w:t>
        </w:r>
      </w:hyperlink>
      <w:r w:rsidR="002B0F75" w:rsidRPr="00854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0F75" w:rsidRPr="00854A13" w:rsidRDefault="002B0F75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13">
        <w:rPr>
          <w:rFonts w:ascii="Times New Roman" w:eastAsia="Times New Roman" w:hAnsi="Times New Roman" w:cs="Times New Roman"/>
          <w:sz w:val="24"/>
          <w:szCs w:val="24"/>
        </w:rPr>
        <w:t xml:space="preserve">Заказать звонок </w:t>
      </w:r>
    </w:p>
    <w:p w:rsidR="002B0F75" w:rsidRPr="00854A13" w:rsidRDefault="002B0F75" w:rsidP="002B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13">
        <w:rPr>
          <w:rFonts w:ascii="Times New Roman" w:eastAsia="Times New Roman" w:hAnsi="Times New Roman" w:cs="Times New Roman"/>
          <w:sz w:val="24"/>
          <w:szCs w:val="24"/>
        </w:rPr>
        <w:t>664025, Россия, г</w:t>
      </w:r>
      <w:proofErr w:type="gramStart"/>
      <w:r w:rsidRPr="00854A13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854A13">
        <w:rPr>
          <w:rFonts w:ascii="Times New Roman" w:eastAsia="Times New Roman" w:hAnsi="Times New Roman" w:cs="Times New Roman"/>
          <w:sz w:val="24"/>
          <w:szCs w:val="24"/>
        </w:rPr>
        <w:t xml:space="preserve">ркутск, ул.Свердлова, 17 </w:t>
      </w:r>
    </w:p>
    <w:p w:rsidR="002B0F75" w:rsidRDefault="00353154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2B0F75" w:rsidRPr="00854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region4@umags.ru </w:t>
        </w:r>
      </w:hyperlink>
    </w:p>
    <w:p w:rsidR="002B0F75" w:rsidRPr="00110D32" w:rsidRDefault="002B0F75" w:rsidP="002B0F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Спортивный комплекс</w:t>
      </w:r>
    </w:p>
    <w:p w:rsidR="002B0F75" w:rsidRDefault="002B0F75" w:rsidP="002B0F75">
      <w:pPr>
        <w:spacing w:after="0" w:line="240" w:lineRule="auto"/>
        <w:rPr>
          <w:rStyle w:val="article"/>
        </w:rPr>
      </w:pPr>
      <w:r>
        <w:rPr>
          <w:rStyle w:val="article"/>
        </w:rPr>
        <w:t>Артикул: 0725</w:t>
      </w:r>
    </w:p>
    <w:p w:rsidR="002B0F75" w:rsidRDefault="002B0F75" w:rsidP="002B0F75">
      <w:pPr>
        <w:spacing w:after="0" w:line="240" w:lineRule="auto"/>
        <w:rPr>
          <w:rStyle w:val="article"/>
        </w:rPr>
      </w:pPr>
    </w:p>
    <w:p w:rsidR="002B0F75" w:rsidRDefault="002B0F75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550018" cy="1914525"/>
            <wp:effectExtent l="19050" t="0" r="2682" b="0"/>
            <wp:docPr id="46" name="Рисунок 46" descr="Спортивный комл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ортивный комлекс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6" cy="19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75" w:rsidRDefault="002B0F75" w:rsidP="0046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Цена  23860 руб. с НДС 18%</w:t>
      </w:r>
    </w:p>
    <w:p w:rsidR="00D8292A" w:rsidRDefault="00D8292A" w:rsidP="00D8292A">
      <w:pPr>
        <w:tabs>
          <w:tab w:val="left" w:pos="661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</w:p>
    <w:p w:rsidR="00D8292A" w:rsidRDefault="00D8292A" w:rsidP="00D8292A">
      <w:pPr>
        <w:tabs>
          <w:tab w:val="left" w:pos="661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292A" w:rsidRDefault="00D8292A" w:rsidP="00D8292A">
      <w:pPr>
        <w:tabs>
          <w:tab w:val="left" w:pos="661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F289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Приложение № 2</w:t>
      </w:r>
    </w:p>
    <w:p w:rsidR="00D8292A" w:rsidRPr="003F289F" w:rsidRDefault="00D8292A" w:rsidP="00D8292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289F">
        <w:rPr>
          <w:rFonts w:ascii="Times New Roman" w:hAnsi="Times New Roman"/>
          <w:bCs/>
          <w:sz w:val="24"/>
          <w:szCs w:val="24"/>
        </w:rPr>
        <w:t>к муниципальной 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F289F">
        <w:rPr>
          <w:rFonts w:ascii="Times New Roman" w:hAnsi="Times New Roman"/>
          <w:bCs/>
          <w:sz w:val="24"/>
          <w:szCs w:val="24"/>
        </w:rPr>
        <w:t>«Формирование современной</w:t>
      </w:r>
    </w:p>
    <w:p w:rsidR="00D8292A" w:rsidRPr="003F289F" w:rsidRDefault="00D8292A" w:rsidP="00D8292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3F289F">
        <w:rPr>
          <w:rFonts w:ascii="Times New Roman" w:hAnsi="Times New Roman"/>
          <w:bCs/>
          <w:sz w:val="24"/>
          <w:szCs w:val="24"/>
        </w:rPr>
        <w:t xml:space="preserve"> городской среды на территории Новожилкинского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3F289F">
        <w:rPr>
          <w:rFonts w:ascii="Times New Roman" w:hAnsi="Times New Roman"/>
          <w:bCs/>
          <w:sz w:val="24"/>
          <w:szCs w:val="24"/>
        </w:rPr>
        <w:t xml:space="preserve"> на 2018-2024 годы»</w:t>
      </w:r>
    </w:p>
    <w:p w:rsidR="00D8292A" w:rsidRPr="003F289F" w:rsidRDefault="00D8292A" w:rsidP="00D8292A">
      <w:pPr>
        <w:jc w:val="center"/>
        <w:rPr>
          <w:rFonts w:ascii="Times New Roman" w:hAnsi="Times New Roman"/>
          <w:sz w:val="24"/>
          <w:szCs w:val="24"/>
        </w:rPr>
      </w:pPr>
    </w:p>
    <w:p w:rsidR="00D8292A" w:rsidRDefault="00D8292A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2A" w:rsidRPr="00D8292A" w:rsidRDefault="00D8292A" w:rsidP="00D8292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8292A">
        <w:rPr>
          <w:rFonts w:ascii="Times New Roman" w:eastAsia="Times New Roman" w:hAnsi="Times New Roman" w:cs="Times New Roman"/>
          <w:sz w:val="28"/>
          <w:szCs w:val="28"/>
        </w:rPr>
        <w:t>Виды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летней площадки</w:t>
      </w:r>
    </w:p>
    <w:p w:rsidR="00D8292A" w:rsidRPr="00D8292A" w:rsidRDefault="00D8292A" w:rsidP="00D8292A">
      <w:pPr>
        <w:tabs>
          <w:tab w:val="left" w:pos="3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Look w:val="04A0"/>
      </w:tblPr>
      <w:tblGrid>
        <w:gridCol w:w="1790"/>
        <w:gridCol w:w="1961"/>
        <w:gridCol w:w="2594"/>
        <w:gridCol w:w="1038"/>
        <w:gridCol w:w="2188"/>
      </w:tblGrid>
      <w:tr w:rsidR="00D8292A" w:rsidRPr="00D8292A" w:rsidTr="00BE30F0">
        <w:tc>
          <w:tcPr>
            <w:tcW w:w="1957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b/>
                <w:sz w:val="24"/>
                <w:szCs w:val="24"/>
              </w:rPr>
            </w:pPr>
            <w:r w:rsidRPr="00D8292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292A">
              <w:rPr>
                <w:b/>
                <w:sz w:val="24"/>
                <w:szCs w:val="24"/>
              </w:rPr>
              <w:t>п</w:t>
            </w:r>
            <w:proofErr w:type="gramEnd"/>
            <w:r w:rsidRPr="00D8292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b/>
                <w:sz w:val="24"/>
                <w:szCs w:val="24"/>
              </w:rPr>
            </w:pPr>
            <w:r w:rsidRPr="00D8292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8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b/>
                <w:sz w:val="24"/>
                <w:szCs w:val="24"/>
              </w:rPr>
            </w:pPr>
            <w:r w:rsidRPr="00D8292A">
              <w:rPr>
                <w:b/>
                <w:sz w:val="24"/>
                <w:szCs w:val="24"/>
              </w:rPr>
              <w:t>Эскиз</w:t>
            </w:r>
          </w:p>
        </w:tc>
        <w:tc>
          <w:tcPr>
            <w:tcW w:w="10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b/>
                <w:sz w:val="24"/>
                <w:szCs w:val="24"/>
              </w:rPr>
            </w:pPr>
            <w:r w:rsidRPr="00D8292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209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b/>
                <w:sz w:val="24"/>
                <w:szCs w:val="24"/>
              </w:rPr>
            </w:pPr>
            <w:r w:rsidRPr="00D8292A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D8292A" w:rsidRPr="00D8292A" w:rsidTr="00BE30F0">
        <w:tc>
          <w:tcPr>
            <w:tcW w:w="1957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 xml:space="preserve">Скамья </w:t>
            </w:r>
          </w:p>
        </w:tc>
        <w:tc>
          <w:tcPr>
            <w:tcW w:w="2628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noProof/>
                <w:sz w:val="28"/>
                <w:szCs w:val="28"/>
              </w:rPr>
              <w:drawing>
                <wp:inline distT="0" distB="0" distL="0" distR="0">
                  <wp:extent cx="857250" cy="642938"/>
                  <wp:effectExtent l="0" t="0" r="0" b="5080"/>
                  <wp:docPr id="1" name="Рисунок 1" descr="G:\Ангарск 2017\МАСТЕР 2017\Имидж незащищенный Мастер 2016-2017\МОДЕЛИ ИЗ КАТАЛОГА 2015\СЕРИЯ Б 2014\Б-23.2 Скамья, h-920, L-1120, B-3500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:\Ангарск 2017\МАСТЕР 2017\Имидж незащищенный Мастер 2016-2017\МОДЕЛИ ИЗ КАТАЛОГА 2015\СЕРИЯ Б 2014\Б-23.2 Скамья, h-920, L-1120, B-3500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86" cy="64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sz w:val="24"/>
                <w:szCs w:val="24"/>
              </w:rPr>
              <w:t>6</w:t>
            </w:r>
          </w:p>
        </w:tc>
        <w:tc>
          <w:tcPr>
            <w:tcW w:w="2209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sz w:val="28"/>
                <w:szCs w:val="28"/>
              </w:rPr>
              <w:t>H= 920; L= 1120; B= 3500</w:t>
            </w:r>
          </w:p>
        </w:tc>
      </w:tr>
      <w:tr w:rsidR="00D8292A" w:rsidRPr="00D8292A" w:rsidTr="00BE30F0">
        <w:tc>
          <w:tcPr>
            <w:tcW w:w="1957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 xml:space="preserve">Урна </w:t>
            </w:r>
          </w:p>
        </w:tc>
        <w:tc>
          <w:tcPr>
            <w:tcW w:w="2628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noProof/>
                <w:sz w:val="24"/>
                <w:szCs w:val="24"/>
              </w:rPr>
            </w:pPr>
            <w:r w:rsidRPr="00D8292A">
              <w:rPr>
                <w:noProof/>
                <w:sz w:val="28"/>
                <w:szCs w:val="28"/>
              </w:rPr>
              <w:drawing>
                <wp:inline distT="0" distB="0" distL="0" distR="0">
                  <wp:extent cx="749300" cy="561975"/>
                  <wp:effectExtent l="0" t="0" r="0" b="9525"/>
                  <wp:docPr id="2" name="Рисунок 2" descr="G:\Ангарск 2017\МАСТЕР 2017\Имидж незащищенный Мастер 2016-2017\МОДЕЛИ ИЗ КАТАЛОГА 2015\СЕРИЯ Б 2014\Б-15.11_Урна_H=740_L=380_B=380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:\Ангарск 2017\МАСТЕР 2017\Имидж незащищенный Мастер 2016-2017\МОДЕЛИ ИЗ КАТАЛОГА 2015\СЕРИЯ Б 2014\Б-15.11_Урна_H=740_L=380_B=380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sz w:val="28"/>
                <w:szCs w:val="28"/>
              </w:rPr>
              <w:t>H= 740; L= 380; B= 380</w:t>
            </w:r>
          </w:p>
        </w:tc>
      </w:tr>
      <w:tr w:rsidR="00D8292A" w:rsidRPr="00D8292A" w:rsidTr="00BE30F0">
        <w:tc>
          <w:tcPr>
            <w:tcW w:w="1957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>Ограждение</w:t>
            </w:r>
          </w:p>
        </w:tc>
        <w:tc>
          <w:tcPr>
            <w:tcW w:w="2628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noProof/>
                <w:sz w:val="28"/>
                <w:szCs w:val="28"/>
              </w:rPr>
              <w:drawing>
                <wp:inline distT="0" distB="0" distL="0" distR="0">
                  <wp:extent cx="800100" cy="604271"/>
                  <wp:effectExtent l="0" t="0" r="0" b="5715"/>
                  <wp:docPr id="4" name="Рисунок 4" descr="G:\Ангарск 2017\МАСТЕР 2017\Имидж незащищенный Мастер 2016-2017\МОДЕЛИ ИЗ КАТАЛОГА 2015\СЕРИЯ Б 2014\Ограждения_заборы_2013\ГО-15.1_Ограждение_H=1500_L=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G:\Ангарск 2017\МАСТЕР 2017\Имидж незащищенный Мастер 2016-2017\МОДЕЛИ ИЗ КАТАЛОГА 2015\СЕРИЯ Б 2014\Ограждения_заборы_2013\ГО-15.1_Ограждение_H=1500_L=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11" cy="60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sz w:val="24"/>
                <w:szCs w:val="24"/>
              </w:rPr>
              <w:t>78 м.</w:t>
            </w:r>
          </w:p>
        </w:tc>
        <w:tc>
          <w:tcPr>
            <w:tcW w:w="2209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sz w:val="28"/>
                <w:szCs w:val="28"/>
              </w:rPr>
              <w:t>H= 2000; B= 3000</w:t>
            </w:r>
          </w:p>
        </w:tc>
      </w:tr>
      <w:tr w:rsidR="00D8292A" w:rsidRPr="00D8292A" w:rsidTr="00BE30F0">
        <w:tc>
          <w:tcPr>
            <w:tcW w:w="1957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>Цветники</w:t>
            </w:r>
          </w:p>
        </w:tc>
        <w:tc>
          <w:tcPr>
            <w:tcW w:w="2628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904875"/>
                  <wp:effectExtent l="0" t="0" r="9525" b="9525"/>
                  <wp:docPr id="7" name="Рисунок 7" descr="Бетонные ваз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тонные ваз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sz w:val="24"/>
                <w:szCs w:val="24"/>
              </w:rPr>
              <w:t>14 шт.</w:t>
            </w:r>
          </w:p>
        </w:tc>
        <w:tc>
          <w:tcPr>
            <w:tcW w:w="2209" w:type="dxa"/>
          </w:tcPr>
          <w:p w:rsidR="00D8292A" w:rsidRPr="00D8292A" w:rsidRDefault="00D8292A" w:rsidP="00D8292A">
            <w:pPr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>(</w:t>
            </w:r>
            <w:r w:rsidRPr="00D8292A">
              <w:rPr>
                <w:sz w:val="28"/>
                <w:szCs w:val="28"/>
                <w:lang w:val="en-US"/>
              </w:rPr>
              <w:t>D</w:t>
            </w:r>
            <w:r w:rsidRPr="00D8292A">
              <w:rPr>
                <w:sz w:val="28"/>
                <w:szCs w:val="28"/>
              </w:rPr>
              <w:t>- 500 ,</w:t>
            </w:r>
            <w:r w:rsidRPr="00D8292A">
              <w:rPr>
                <w:sz w:val="28"/>
                <w:szCs w:val="28"/>
                <w:lang w:val="en-US"/>
              </w:rPr>
              <w:t>H</w:t>
            </w:r>
            <w:r w:rsidRPr="00D8292A">
              <w:rPr>
                <w:sz w:val="28"/>
                <w:szCs w:val="28"/>
              </w:rPr>
              <w:t>- 500</w:t>
            </w:r>
            <w:proofErr w:type="gramStart"/>
            <w:r w:rsidRPr="00D8292A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D8292A" w:rsidRPr="00D8292A" w:rsidTr="00BE30F0">
        <w:tc>
          <w:tcPr>
            <w:tcW w:w="1957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>Ворота с полукруглым верхом</w:t>
            </w:r>
          </w:p>
        </w:tc>
        <w:tc>
          <w:tcPr>
            <w:tcW w:w="2628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noProof/>
                <w:sz w:val="24"/>
                <w:szCs w:val="24"/>
              </w:rPr>
            </w:pPr>
            <w:r w:rsidRPr="00D8292A">
              <w:rPr>
                <w:noProof/>
                <w:sz w:val="28"/>
                <w:szCs w:val="28"/>
              </w:rPr>
              <w:drawing>
                <wp:inline distT="0" distB="0" distL="0" distR="0">
                  <wp:extent cx="1352550" cy="1314450"/>
                  <wp:effectExtent l="0" t="0" r="0" b="0"/>
                  <wp:docPr id="8" name="Рисунок 8" descr="http://vikamet.ru/wp-content/uploads/2016/02/Vorota-Arka-so-l-vom2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ikamet.ru/wp-content/uploads/2016/02/Vorota-Arka-so-l-vom2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sz w:val="24"/>
                <w:szCs w:val="24"/>
              </w:rPr>
              <w:t>1 шт.</w:t>
            </w:r>
          </w:p>
        </w:tc>
        <w:tc>
          <w:tcPr>
            <w:tcW w:w="2209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</w:pPr>
          </w:p>
          <w:p w:rsidR="00D8292A" w:rsidRPr="00D8292A" w:rsidRDefault="00D8292A" w:rsidP="00D8292A">
            <w:pPr>
              <w:tabs>
                <w:tab w:val="left" w:pos="3348"/>
              </w:tabs>
              <w:jc w:val="center"/>
            </w:pPr>
          </w:p>
          <w:p w:rsidR="00D8292A" w:rsidRPr="00D8292A" w:rsidRDefault="00D8292A" w:rsidP="00D8292A">
            <w:pPr>
              <w:tabs>
                <w:tab w:val="left" w:pos="3348"/>
              </w:tabs>
            </w:pPr>
            <w:r w:rsidRPr="00D8292A">
              <w:rPr>
                <w:rFonts w:eastAsia="Calibri"/>
                <w:sz w:val="28"/>
                <w:szCs w:val="28"/>
                <w:lang w:eastAsia="en-US"/>
              </w:rPr>
              <w:t>Ширина 3-4м, высота 2,5 м</w:t>
            </w:r>
            <w:r w:rsidRPr="00D8292A">
              <w:t xml:space="preserve"> </w:t>
            </w:r>
          </w:p>
        </w:tc>
      </w:tr>
      <w:tr w:rsidR="00D8292A" w:rsidRPr="00D8292A" w:rsidTr="00BE30F0">
        <w:tc>
          <w:tcPr>
            <w:tcW w:w="1957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>Бордюр</w:t>
            </w:r>
          </w:p>
        </w:tc>
        <w:tc>
          <w:tcPr>
            <w:tcW w:w="2628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noProof/>
                <w:sz w:val="24"/>
                <w:szCs w:val="24"/>
              </w:rPr>
            </w:pPr>
            <w:r w:rsidRPr="00D8292A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128" cy="890474"/>
                  <wp:effectExtent l="0" t="0" r="3175" b="5080"/>
                  <wp:docPr id="10" name="Рисунок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28" cy="89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sz w:val="24"/>
                <w:szCs w:val="24"/>
              </w:rPr>
              <w:t>76 шт.</w:t>
            </w:r>
          </w:p>
        </w:tc>
        <w:tc>
          <w:tcPr>
            <w:tcW w:w="2209" w:type="dxa"/>
            <w:vAlign w:val="center"/>
          </w:tcPr>
          <w:p w:rsidR="00D8292A" w:rsidRPr="00D8292A" w:rsidRDefault="00D8292A" w:rsidP="00D8292A">
            <w:pPr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>1000*220*75</w:t>
            </w:r>
          </w:p>
          <w:p w:rsidR="00D8292A" w:rsidRPr="00D8292A" w:rsidRDefault="00D8292A" w:rsidP="00D8292A">
            <w:pPr>
              <w:tabs>
                <w:tab w:val="left" w:pos="3348"/>
              </w:tabs>
              <w:jc w:val="center"/>
            </w:pPr>
          </w:p>
        </w:tc>
      </w:tr>
      <w:tr w:rsidR="00D8292A" w:rsidRPr="00D8292A" w:rsidTr="00BE30F0">
        <w:tc>
          <w:tcPr>
            <w:tcW w:w="1957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rPr>
                <w:sz w:val="28"/>
                <w:szCs w:val="28"/>
              </w:rPr>
            </w:pPr>
            <w:r w:rsidRPr="00D8292A">
              <w:rPr>
                <w:sz w:val="28"/>
                <w:szCs w:val="28"/>
              </w:rPr>
              <w:t>Тротуарная плитка</w:t>
            </w:r>
          </w:p>
        </w:tc>
        <w:tc>
          <w:tcPr>
            <w:tcW w:w="2628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noProof/>
                <w:sz w:val="24"/>
                <w:szCs w:val="24"/>
              </w:rPr>
            </w:pPr>
            <w:r w:rsidRPr="00D8292A"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0" cy="981076"/>
                  <wp:effectExtent l="0" t="0" r="0" b="9525"/>
                  <wp:docPr id="11" name="Рисунок 7" descr="getImage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getImage (2).jp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8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D8292A" w:rsidRPr="00D8292A" w:rsidRDefault="00D8292A" w:rsidP="00D8292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292A">
              <w:rPr>
                <w:rFonts w:eastAsia="Calibri"/>
                <w:color w:val="000000"/>
                <w:sz w:val="24"/>
                <w:szCs w:val="24"/>
                <w:lang w:eastAsia="en-US"/>
              </w:rPr>
              <w:t>190 кв.м.</w:t>
            </w:r>
          </w:p>
          <w:p w:rsidR="00D8292A" w:rsidRPr="00D8292A" w:rsidRDefault="00D8292A" w:rsidP="00D8292A">
            <w:pPr>
              <w:tabs>
                <w:tab w:val="left" w:pos="3348"/>
              </w:tabs>
              <w:jc w:val="center"/>
              <w:rPr>
                <w:sz w:val="24"/>
                <w:szCs w:val="24"/>
              </w:rPr>
            </w:pPr>
            <w:r w:rsidRPr="00D8292A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  <w:vAlign w:val="center"/>
          </w:tcPr>
          <w:p w:rsidR="00D8292A" w:rsidRPr="00D8292A" w:rsidRDefault="00D8292A" w:rsidP="00D8292A">
            <w:pPr>
              <w:tabs>
                <w:tab w:val="left" w:pos="3348"/>
              </w:tabs>
              <w:jc w:val="center"/>
            </w:pPr>
            <w:r w:rsidRPr="00D8292A">
              <w:rPr>
                <w:rFonts w:eastAsia="Calibri"/>
                <w:sz w:val="28"/>
                <w:szCs w:val="28"/>
                <w:lang w:eastAsia="en-US"/>
              </w:rPr>
              <w:t>300*300*50</w:t>
            </w:r>
          </w:p>
        </w:tc>
      </w:tr>
    </w:tbl>
    <w:p w:rsidR="00D8292A" w:rsidRPr="00D8292A" w:rsidRDefault="00D8292A" w:rsidP="00D8292A">
      <w:pPr>
        <w:tabs>
          <w:tab w:val="left" w:pos="3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2A" w:rsidRPr="00D8292A" w:rsidRDefault="00D8292A" w:rsidP="00D8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2A" w:rsidRDefault="00D8292A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2A" w:rsidRDefault="00D8292A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2A" w:rsidRDefault="00D8292A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2A" w:rsidRDefault="00D8292A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2A" w:rsidRDefault="00D8292A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2A" w:rsidRDefault="00D8292A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2A" w:rsidRDefault="00D8292A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2A" w:rsidRDefault="00D8292A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2A" w:rsidRDefault="00D8292A" w:rsidP="002B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029" w:rsidRDefault="00D8292A" w:rsidP="00796108">
      <w:pPr>
        <w:tabs>
          <w:tab w:val="left" w:pos="661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B4029" w:rsidRPr="003F289F">
        <w:rPr>
          <w:rFonts w:ascii="Times New Roman" w:hAnsi="Times New Roman"/>
          <w:bCs/>
          <w:sz w:val="24"/>
          <w:szCs w:val="24"/>
        </w:rPr>
        <w:t>«</w:t>
      </w:r>
      <w:r w:rsidR="008B4029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3</w:t>
      </w:r>
    </w:p>
    <w:p w:rsidR="008B4029" w:rsidRPr="003F289F" w:rsidRDefault="008B4029" w:rsidP="008B402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289F">
        <w:rPr>
          <w:rFonts w:ascii="Times New Roman" w:hAnsi="Times New Roman"/>
          <w:bCs/>
          <w:sz w:val="24"/>
          <w:szCs w:val="24"/>
        </w:rPr>
        <w:t>к муниципальной 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F289F">
        <w:rPr>
          <w:rFonts w:ascii="Times New Roman" w:hAnsi="Times New Roman"/>
          <w:bCs/>
          <w:sz w:val="24"/>
          <w:szCs w:val="24"/>
        </w:rPr>
        <w:t>«Формирование современной</w:t>
      </w:r>
    </w:p>
    <w:p w:rsidR="008B4029" w:rsidRPr="003F289F" w:rsidRDefault="008B4029" w:rsidP="008B402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3F289F">
        <w:rPr>
          <w:rFonts w:ascii="Times New Roman" w:hAnsi="Times New Roman"/>
          <w:bCs/>
          <w:sz w:val="24"/>
          <w:szCs w:val="24"/>
        </w:rPr>
        <w:t xml:space="preserve"> городской среды на территории Новожилкинского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3F289F">
        <w:rPr>
          <w:rFonts w:ascii="Times New Roman" w:hAnsi="Times New Roman"/>
          <w:bCs/>
          <w:sz w:val="24"/>
          <w:szCs w:val="24"/>
        </w:rPr>
        <w:t xml:space="preserve"> на 2018-2024 годы»</w:t>
      </w:r>
    </w:p>
    <w:p w:rsidR="008B4029" w:rsidRPr="003F289F" w:rsidRDefault="008B4029" w:rsidP="008B4029">
      <w:pPr>
        <w:jc w:val="center"/>
        <w:rPr>
          <w:rFonts w:ascii="Times New Roman" w:hAnsi="Times New Roman"/>
          <w:sz w:val="24"/>
          <w:szCs w:val="24"/>
        </w:rPr>
      </w:pPr>
    </w:p>
    <w:p w:rsidR="003F289F" w:rsidRDefault="003F289F" w:rsidP="003F289F">
      <w:pPr>
        <w:spacing w:after="0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3F289F" w:rsidRDefault="003F289F" w:rsidP="003F289F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3F289F" w:rsidRDefault="003F289F" w:rsidP="003F289F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</w:t>
      </w:r>
      <w:r w:rsidR="00DB76A5">
        <w:rPr>
          <w:rFonts w:ascii="Times New Roman" w:hAnsi="Times New Roman"/>
          <w:sz w:val="28"/>
          <w:szCs w:val="28"/>
        </w:rPr>
        <w:t>4</w:t>
      </w:r>
      <w:r w:rsidRPr="008A6A06">
        <w:rPr>
          <w:rFonts w:ascii="Times New Roman" w:hAnsi="Times New Roman"/>
          <w:sz w:val="28"/>
          <w:szCs w:val="28"/>
        </w:rPr>
        <w:t xml:space="preserve"> году</w:t>
      </w:r>
    </w:p>
    <w:p w:rsidR="003F289F" w:rsidRDefault="003F289F" w:rsidP="003F289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3F289F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F" w:rsidRPr="00452DC3" w:rsidRDefault="003F289F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2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452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89F" w:rsidRPr="00452DC3" w:rsidRDefault="003F289F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2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89F" w:rsidRPr="00452DC3" w:rsidRDefault="003F289F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2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9F" w:rsidRPr="00452DC3" w:rsidRDefault="003F289F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2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F289F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9F" w:rsidRPr="00452DC3" w:rsidRDefault="003F289F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9F" w:rsidRPr="00452DC3" w:rsidRDefault="003F289F" w:rsidP="001B3E21">
            <w:pPr>
              <w:jc w:val="center"/>
            </w:pPr>
            <w:r w:rsidRPr="00452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89F" w:rsidRPr="00452DC3" w:rsidRDefault="003F289F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2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9F" w:rsidRPr="00452DC3" w:rsidRDefault="00DB76A5" w:rsidP="00D2021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</w:t>
            </w:r>
            <w:r w:rsidR="00D202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год.</w:t>
            </w:r>
          </w:p>
        </w:tc>
      </w:tr>
      <w:tr w:rsidR="003F289F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9F" w:rsidRPr="00452DC3" w:rsidRDefault="003F289F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9F" w:rsidRPr="00452DC3" w:rsidRDefault="003F289F" w:rsidP="001B3E21">
            <w:pPr>
              <w:jc w:val="center"/>
            </w:pPr>
            <w:r w:rsidRPr="00452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89F" w:rsidRPr="00452DC3" w:rsidRDefault="003F289F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2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16,18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9F" w:rsidRPr="00452DC3" w:rsidRDefault="00DB76A5" w:rsidP="00F379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</w:t>
            </w:r>
            <w:r w:rsidR="00F379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год.</w:t>
            </w:r>
          </w:p>
        </w:tc>
      </w:tr>
      <w:tr w:rsidR="003F289F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9F" w:rsidRPr="00452DC3" w:rsidRDefault="003F289F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9F" w:rsidRPr="00452DC3" w:rsidRDefault="003F289F" w:rsidP="001B3E21">
            <w:pPr>
              <w:jc w:val="center"/>
            </w:pPr>
            <w:r w:rsidRPr="00452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89F" w:rsidRPr="00452DC3" w:rsidRDefault="003F289F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2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9F" w:rsidRPr="00452DC3" w:rsidRDefault="003F289F" w:rsidP="00D2021C">
            <w:pPr>
              <w:tabs>
                <w:tab w:val="left" w:pos="780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 w:rsidR="00DB76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20</w:t>
            </w:r>
            <w:r w:rsidR="00F379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D202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DB76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год. </w:t>
            </w:r>
          </w:p>
        </w:tc>
      </w:tr>
    </w:tbl>
    <w:p w:rsidR="003F289F" w:rsidRDefault="003F289F" w:rsidP="003F289F">
      <w:pPr>
        <w:jc w:val="center"/>
        <w:rPr>
          <w:rFonts w:ascii="Times New Roman" w:hAnsi="Times New Roman"/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513D0D" w:rsidRDefault="00513D0D" w:rsidP="00B9394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3D0D" w:rsidRDefault="00513D0D" w:rsidP="00B9394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3D0D" w:rsidRDefault="00513D0D" w:rsidP="00B9394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3D0D" w:rsidRDefault="00513D0D" w:rsidP="00B9394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3D0D" w:rsidRDefault="00513D0D" w:rsidP="00B9394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3D0D" w:rsidRDefault="00513D0D" w:rsidP="00B9394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3D0D" w:rsidRDefault="00513D0D" w:rsidP="00B9394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3D0D" w:rsidRDefault="00513D0D" w:rsidP="00B9394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3D0D" w:rsidRDefault="00513D0D" w:rsidP="00B9394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93949" w:rsidRDefault="00B93949" w:rsidP="00B9394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289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D8292A">
        <w:rPr>
          <w:rFonts w:ascii="Times New Roman" w:hAnsi="Times New Roman"/>
          <w:bCs/>
          <w:sz w:val="24"/>
          <w:szCs w:val="24"/>
        </w:rPr>
        <w:t>4</w:t>
      </w:r>
    </w:p>
    <w:p w:rsidR="00B93949" w:rsidRPr="003F289F" w:rsidRDefault="00B93949" w:rsidP="00B9394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289F">
        <w:rPr>
          <w:rFonts w:ascii="Times New Roman" w:hAnsi="Times New Roman"/>
          <w:bCs/>
          <w:sz w:val="24"/>
          <w:szCs w:val="24"/>
        </w:rPr>
        <w:t>к муниципальной 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F289F">
        <w:rPr>
          <w:rFonts w:ascii="Times New Roman" w:hAnsi="Times New Roman"/>
          <w:bCs/>
          <w:sz w:val="24"/>
          <w:szCs w:val="24"/>
        </w:rPr>
        <w:t>«Формирование современной</w:t>
      </w:r>
    </w:p>
    <w:p w:rsidR="00B93949" w:rsidRPr="003F289F" w:rsidRDefault="00B93949" w:rsidP="00B9394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3F289F">
        <w:rPr>
          <w:rFonts w:ascii="Times New Roman" w:hAnsi="Times New Roman"/>
          <w:bCs/>
          <w:sz w:val="24"/>
          <w:szCs w:val="24"/>
        </w:rPr>
        <w:t xml:space="preserve"> городской среды на территории Новожилкинского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3F289F">
        <w:rPr>
          <w:rFonts w:ascii="Times New Roman" w:hAnsi="Times New Roman"/>
          <w:bCs/>
          <w:sz w:val="24"/>
          <w:szCs w:val="24"/>
        </w:rPr>
        <w:t xml:space="preserve"> на 2018-2024 годы»</w:t>
      </w:r>
    </w:p>
    <w:p w:rsidR="00B93949" w:rsidRPr="003F289F" w:rsidRDefault="00B93949" w:rsidP="00B93949">
      <w:pPr>
        <w:jc w:val="center"/>
        <w:rPr>
          <w:rFonts w:ascii="Times New Roman" w:hAnsi="Times New Roman"/>
          <w:sz w:val="24"/>
          <w:szCs w:val="24"/>
        </w:rPr>
      </w:pPr>
    </w:p>
    <w:p w:rsidR="002B0F75" w:rsidRDefault="002B0F75" w:rsidP="00B93949">
      <w:pPr>
        <w:pStyle w:val="Default"/>
        <w:tabs>
          <w:tab w:val="left" w:pos="5985"/>
        </w:tabs>
        <w:rPr>
          <w:sz w:val="28"/>
          <w:szCs w:val="28"/>
        </w:rPr>
      </w:pPr>
    </w:p>
    <w:p w:rsidR="002B0F75" w:rsidRDefault="002B0F75" w:rsidP="00024FF1">
      <w:pPr>
        <w:pStyle w:val="Default"/>
        <w:ind w:firstLine="708"/>
        <w:rPr>
          <w:sz w:val="28"/>
          <w:szCs w:val="28"/>
        </w:rPr>
      </w:pPr>
    </w:p>
    <w:p w:rsidR="00DD1EE1" w:rsidRDefault="00DD1EE1" w:rsidP="00DD1EE1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B423B8">
        <w:rPr>
          <w:sz w:val="28"/>
          <w:szCs w:val="28"/>
        </w:rPr>
        <w:t xml:space="preserve"> </w:t>
      </w:r>
      <w:r w:rsidR="00B423B8" w:rsidRPr="00A64DB9">
        <w:rPr>
          <w:rFonts w:ascii="Times New Roman" w:hAnsi="Times New Roman" w:cs="Times New Roman"/>
          <w:sz w:val="28"/>
          <w:szCs w:val="28"/>
        </w:rPr>
        <w:t>Адресный</w:t>
      </w:r>
      <w:r w:rsidR="00B423B8">
        <w:rPr>
          <w:sz w:val="28"/>
          <w:szCs w:val="28"/>
        </w:rPr>
        <w:t xml:space="preserve"> п</w:t>
      </w:r>
      <w:r w:rsidRPr="00DA62B9">
        <w:rPr>
          <w:rFonts w:ascii="Times New Roman" w:hAnsi="Times New Roman"/>
          <w:sz w:val="28"/>
          <w:szCs w:val="28"/>
        </w:rPr>
        <w:t>еречень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proofErr w:type="gramStart"/>
      <w:r w:rsidR="00C83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</w:t>
      </w:r>
      <w:r w:rsidR="008160A0">
        <w:rPr>
          <w:rFonts w:ascii="Times New Roman" w:hAnsi="Times New Roman"/>
          <w:sz w:val="28"/>
          <w:szCs w:val="28"/>
        </w:rPr>
        <w:t>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</w:p>
    <w:p w:rsidR="00DD1EE1" w:rsidRDefault="00DD1EE1" w:rsidP="00DD1EE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DD1EE1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1" w:rsidRPr="00725889" w:rsidRDefault="00DD1EE1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E1" w:rsidRPr="00725889" w:rsidRDefault="00DD1EE1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E1" w:rsidRPr="00725889" w:rsidRDefault="00DD1EE1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EE1" w:rsidRPr="00725889" w:rsidRDefault="00DD1EE1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DD1EE1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1" w:rsidRPr="00725889" w:rsidRDefault="00DD1EE1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EE1" w:rsidRPr="00725889" w:rsidRDefault="00DD1EE1" w:rsidP="008160A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6201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-я</w:t>
            </w:r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Совхозная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8160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Территория МБУК «Новожилкинский ЦКИСД»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EE1" w:rsidRPr="00725889" w:rsidRDefault="00DD1EE1" w:rsidP="008160A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районе дома №</w:t>
            </w:r>
            <w:r w:rsidRPr="00007F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38" w:rsidRDefault="00620138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Проведено </w:t>
            </w:r>
            <w:r w:rsidR="00DD1E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благоустройство</w:t>
            </w:r>
          </w:p>
          <w:p w:rsidR="00DD1EE1" w:rsidRPr="00620138" w:rsidRDefault="00620138" w:rsidP="00620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2020г.</w:t>
            </w:r>
          </w:p>
        </w:tc>
      </w:tr>
      <w:tr w:rsidR="00620138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8" w:rsidRPr="00725889" w:rsidRDefault="00620138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38" w:rsidRPr="00725889" w:rsidRDefault="00620138" w:rsidP="008160A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Ленина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(Территория здания</w:t>
            </w:r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38" w:rsidRPr="00725889" w:rsidRDefault="00620138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районе дома № </w:t>
            </w:r>
            <w:r w:rsidRPr="00725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38" w:rsidRDefault="00620138" w:rsidP="003E093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Проведено  благоустройство</w:t>
            </w:r>
          </w:p>
          <w:p w:rsidR="00620138" w:rsidRPr="00620138" w:rsidRDefault="00620138" w:rsidP="003E0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2020г.</w:t>
            </w:r>
          </w:p>
        </w:tc>
      </w:tr>
      <w:tr w:rsidR="00620138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8" w:rsidRDefault="00620138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38" w:rsidRDefault="00620138" w:rsidP="008160A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Ленина (сквер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38" w:rsidRDefault="00620138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районе дома № 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38" w:rsidRDefault="00620138" w:rsidP="003E093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Проведено  благоустройство</w:t>
            </w:r>
          </w:p>
          <w:p w:rsidR="00620138" w:rsidRPr="00620138" w:rsidRDefault="00620138" w:rsidP="00620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2021г.</w:t>
            </w:r>
          </w:p>
        </w:tc>
      </w:tr>
      <w:tr w:rsidR="00620138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8" w:rsidRDefault="00620138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38" w:rsidRDefault="00620138" w:rsidP="008160A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Ленина (пешеходная дорожка)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38" w:rsidRDefault="00620138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38" w:rsidRDefault="00620138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Проведено благоустройство в 2019 году.</w:t>
            </w:r>
          </w:p>
        </w:tc>
      </w:tr>
      <w:tr w:rsidR="00620138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8" w:rsidRDefault="00620138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38" w:rsidRDefault="00620138" w:rsidP="008160A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1-я Совхозная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летняя площадка)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38" w:rsidRDefault="00620138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Д.13, ДК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38" w:rsidRDefault="00620138" w:rsidP="001B3E2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Требуется провести благоустройство</w:t>
            </w:r>
          </w:p>
        </w:tc>
      </w:tr>
    </w:tbl>
    <w:p w:rsidR="00DD1EE1" w:rsidRDefault="00DD1EE1" w:rsidP="00DD1EE1">
      <w:pPr>
        <w:jc w:val="center"/>
        <w:rPr>
          <w:rFonts w:ascii="Times New Roman" w:hAnsi="Times New Roman"/>
          <w:sz w:val="28"/>
          <w:szCs w:val="28"/>
        </w:rPr>
      </w:pPr>
    </w:p>
    <w:p w:rsidR="00DD1EE1" w:rsidRDefault="00DD1EE1" w:rsidP="00DD1EE1">
      <w:pPr>
        <w:jc w:val="right"/>
        <w:rPr>
          <w:rFonts w:ascii="Times New Roman" w:hAnsi="Times New Roman"/>
          <w:sz w:val="28"/>
          <w:szCs w:val="28"/>
        </w:rPr>
      </w:pPr>
    </w:p>
    <w:p w:rsidR="002B0F75" w:rsidRDefault="002B0F75" w:rsidP="00DD1EE1">
      <w:pPr>
        <w:pStyle w:val="Default"/>
        <w:tabs>
          <w:tab w:val="left" w:pos="1605"/>
        </w:tabs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4930DC" w:rsidRDefault="004930DC" w:rsidP="005D52C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930DC" w:rsidRDefault="004930DC" w:rsidP="005D52C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8714B" w:rsidRDefault="00C8714B" w:rsidP="00C8714B">
      <w:pPr>
        <w:tabs>
          <w:tab w:val="left" w:pos="7245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C8714B" w:rsidRDefault="00C8714B" w:rsidP="00C8714B">
      <w:pPr>
        <w:tabs>
          <w:tab w:val="left" w:pos="7245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714B" w:rsidRDefault="00C8714B" w:rsidP="00C8714B">
      <w:pPr>
        <w:tabs>
          <w:tab w:val="left" w:pos="7245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714B" w:rsidRDefault="00C8714B" w:rsidP="00C8714B">
      <w:pPr>
        <w:tabs>
          <w:tab w:val="left" w:pos="7245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714B" w:rsidRDefault="00C8714B" w:rsidP="00C8714B">
      <w:pPr>
        <w:tabs>
          <w:tab w:val="left" w:pos="7245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714B" w:rsidRDefault="00C8714B" w:rsidP="00C8714B">
      <w:pPr>
        <w:tabs>
          <w:tab w:val="left" w:pos="7245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52C5" w:rsidRDefault="00C8714B" w:rsidP="00C8714B">
      <w:pPr>
        <w:tabs>
          <w:tab w:val="left" w:pos="7245"/>
          <w:tab w:val="righ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D52C5" w:rsidRPr="003F289F">
        <w:rPr>
          <w:rFonts w:ascii="Times New Roman" w:hAnsi="Times New Roman"/>
          <w:bCs/>
          <w:sz w:val="24"/>
          <w:szCs w:val="24"/>
        </w:rPr>
        <w:t>«</w:t>
      </w:r>
      <w:r w:rsidR="005D52C5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D8292A">
        <w:rPr>
          <w:rFonts w:ascii="Times New Roman" w:hAnsi="Times New Roman"/>
          <w:bCs/>
          <w:sz w:val="24"/>
          <w:szCs w:val="24"/>
        </w:rPr>
        <w:t>5</w:t>
      </w:r>
    </w:p>
    <w:p w:rsidR="005D52C5" w:rsidRPr="003F289F" w:rsidRDefault="005D52C5" w:rsidP="005D52C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289F">
        <w:rPr>
          <w:rFonts w:ascii="Times New Roman" w:hAnsi="Times New Roman"/>
          <w:bCs/>
          <w:sz w:val="24"/>
          <w:szCs w:val="24"/>
        </w:rPr>
        <w:t>к муниципальной 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F289F">
        <w:rPr>
          <w:rFonts w:ascii="Times New Roman" w:hAnsi="Times New Roman"/>
          <w:bCs/>
          <w:sz w:val="24"/>
          <w:szCs w:val="24"/>
        </w:rPr>
        <w:t>«Формирование современной</w:t>
      </w:r>
    </w:p>
    <w:p w:rsidR="005D52C5" w:rsidRPr="003F289F" w:rsidRDefault="005D52C5" w:rsidP="005D52C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3F289F">
        <w:rPr>
          <w:rFonts w:ascii="Times New Roman" w:hAnsi="Times New Roman"/>
          <w:bCs/>
          <w:sz w:val="24"/>
          <w:szCs w:val="24"/>
        </w:rPr>
        <w:t xml:space="preserve"> городской среды на территории Новожилкинского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3F289F">
        <w:rPr>
          <w:rFonts w:ascii="Times New Roman" w:hAnsi="Times New Roman"/>
          <w:bCs/>
          <w:sz w:val="24"/>
          <w:szCs w:val="24"/>
        </w:rPr>
        <w:t xml:space="preserve"> на 2018-2024 годы»</w:t>
      </w:r>
    </w:p>
    <w:p w:rsidR="002B0F75" w:rsidRDefault="00A94671" w:rsidP="00A94671">
      <w:pPr>
        <w:tabs>
          <w:tab w:val="left" w:pos="1110"/>
        </w:tabs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D80707" w:rsidRPr="00510086" w:rsidRDefault="00D80707" w:rsidP="00D807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</w:t>
      </w:r>
      <w:proofErr w:type="gramStart"/>
      <w:r w:rsidRPr="00510086">
        <w:rPr>
          <w:rFonts w:ascii="Times New Roman" w:hAnsi="Times New Roman"/>
          <w:sz w:val="28"/>
          <w:szCs w:val="28"/>
        </w:rPr>
        <w:t>текстовое</w:t>
      </w:r>
      <w:proofErr w:type="gramEnd"/>
    </w:p>
    <w:p w:rsidR="00D80707" w:rsidRPr="00510086" w:rsidRDefault="00D80707" w:rsidP="00D807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и визуальное описание предлагаемого проекта, перечня</w:t>
      </w:r>
    </w:p>
    <w:p w:rsidR="00D80707" w:rsidRPr="00510086" w:rsidRDefault="00D80707" w:rsidP="00D807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0D2FD1" w:rsidRPr="00510086" w:rsidRDefault="000D2FD1" w:rsidP="000D2F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D2FD1" w:rsidRPr="00510086" w:rsidRDefault="000D2FD1" w:rsidP="000D2FD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дома.</w:t>
      </w:r>
    </w:p>
    <w:p w:rsidR="000D2FD1" w:rsidRPr="00510086" w:rsidRDefault="000D2FD1" w:rsidP="000D2F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10086">
        <w:rPr>
          <w:rFonts w:ascii="Times New Roman" w:hAnsi="Times New Roman"/>
          <w:sz w:val="28"/>
          <w:szCs w:val="28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A67772" w:rsidRPr="00510086" w:rsidRDefault="00A67772" w:rsidP="00A67772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10086">
        <w:rPr>
          <w:rFonts w:ascii="Times New Roman" w:hAnsi="Times New Roman"/>
          <w:iCs/>
          <w:sz w:val="28"/>
          <w:szCs w:val="28"/>
        </w:rPr>
        <w:t xml:space="preserve">Содержание </w:t>
      </w:r>
      <w:proofErr w:type="gramStart"/>
      <w:r w:rsidRPr="00510086"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</w:t>
      </w:r>
      <w:r w:rsidRPr="00510086">
        <w:rPr>
          <w:rFonts w:ascii="Times New Roman" w:hAnsi="Times New Roman"/>
          <w:iCs/>
          <w:sz w:val="28"/>
          <w:szCs w:val="28"/>
        </w:rPr>
        <w:lastRenderedPageBreak/>
        <w:t xml:space="preserve">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</w:rPr>
        <w:t>.</w:t>
      </w:r>
    </w:p>
    <w:p w:rsidR="002B0F75" w:rsidRDefault="002B0F75" w:rsidP="00385224">
      <w:pPr>
        <w:pStyle w:val="Default"/>
        <w:rPr>
          <w:sz w:val="28"/>
          <w:szCs w:val="28"/>
        </w:rPr>
      </w:pPr>
    </w:p>
    <w:p w:rsidR="006F3B3C" w:rsidRPr="00510086" w:rsidRDefault="006F3B3C" w:rsidP="006F3B3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10086">
        <w:rPr>
          <w:rFonts w:ascii="Times New Roman" w:hAnsi="Times New Roman"/>
          <w:b/>
          <w:sz w:val="28"/>
          <w:szCs w:val="28"/>
        </w:rPr>
        <w:t xml:space="preserve">2. Разработка </w:t>
      </w:r>
      <w:proofErr w:type="gramStart"/>
      <w:r w:rsidRPr="00510086">
        <w:rPr>
          <w:rFonts w:ascii="Times New Roman" w:hAnsi="Times New Roman"/>
          <w:b/>
          <w:sz w:val="28"/>
          <w:szCs w:val="28"/>
        </w:rPr>
        <w:t>дизайн-проектов</w:t>
      </w:r>
      <w:proofErr w:type="gramEnd"/>
    </w:p>
    <w:p w:rsidR="00620138" w:rsidRDefault="00BB47F8" w:rsidP="00BB47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2.1. Разработка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осуществляется с учетом 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Новожилкинского 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620138" w:rsidRDefault="00620138" w:rsidP="00BB47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7F8" w:rsidRDefault="00BB47F8" w:rsidP="00BB47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510086">
        <w:rPr>
          <w:rFonts w:ascii="Times New Roman" w:hAnsi="Times New Roman"/>
          <w:bCs/>
          <w:sz w:val="28"/>
          <w:szCs w:val="28"/>
        </w:rPr>
        <w:t xml:space="preserve">, </w:t>
      </w:r>
      <w:r w:rsidRPr="00510086">
        <w:rPr>
          <w:rFonts w:ascii="Times New Roman" w:hAnsi="Times New Roman"/>
          <w:sz w:val="28"/>
          <w:szCs w:val="28"/>
        </w:rPr>
        <w:t>а также действующими строительными, санитарными и иными нормами и правилами.</w:t>
      </w:r>
    </w:p>
    <w:p w:rsidR="00FE2907" w:rsidRPr="00510086" w:rsidRDefault="00FE2907" w:rsidP="00FE29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2.2. Разработка дизайн-проекта может осуществляться как заинтересованными лицами, так и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Новожилкинского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10086">
        <w:rPr>
          <w:rFonts w:ascii="Times New Roman" w:hAnsi="Times New Roman"/>
          <w:sz w:val="28"/>
          <w:szCs w:val="28"/>
        </w:rPr>
        <w:t>,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а также совместно (далее – разработчик).</w:t>
      </w:r>
    </w:p>
    <w:p w:rsidR="00FE2907" w:rsidRPr="00510086" w:rsidRDefault="00FE2907" w:rsidP="00FE29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2.3. Разработка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осуществляется с учетом минимальных и дополнительных перечней работ по благоустройству дворовой территории, установленных </w:t>
      </w:r>
      <w:r>
        <w:rPr>
          <w:rFonts w:ascii="Times New Roman" w:hAnsi="Times New Roman"/>
          <w:sz w:val="28"/>
          <w:szCs w:val="28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FE2907" w:rsidRPr="00510086" w:rsidRDefault="00FE2907" w:rsidP="00FE29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2.4 Срок разработки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– в течение 20 календарных дней с момента включения в адресный перечень многоквартирных домов, дворовых территорий муниципальной программы.</w:t>
      </w:r>
    </w:p>
    <w:p w:rsidR="00FE2907" w:rsidRPr="00510086" w:rsidRDefault="00FE2907" w:rsidP="00FE29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510086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</w:p>
    <w:p w:rsidR="00FE2907" w:rsidRPr="00510086" w:rsidRDefault="00FE2907" w:rsidP="00FE2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3.1. Обсуждение дизайн-проекта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>на официальном сайте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Новожилкинского </w:t>
      </w:r>
      <w:r w:rsidRPr="00510086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proofErr w:type="gramStart"/>
      <w:r w:rsidRPr="00510086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510086">
        <w:rPr>
          <w:rFonts w:ascii="Times New Roman" w:hAnsi="Times New Roman"/>
          <w:bCs/>
          <w:sz w:val="28"/>
          <w:szCs w:val="28"/>
        </w:rPr>
        <w:t xml:space="preserve"> на собраниях граждан с привлечением разработчика.</w:t>
      </w:r>
    </w:p>
    <w:p w:rsidR="00FE2907" w:rsidRPr="00510086" w:rsidRDefault="00FE2907" w:rsidP="00FE2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3.2 Срок обсуждений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– в течение 10 календарных дней с момента разработки дизайн-проекта.</w:t>
      </w:r>
    </w:p>
    <w:p w:rsidR="00FE2907" w:rsidRPr="00510086" w:rsidRDefault="00FE2907" w:rsidP="00FE2907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осуществляется уполномоченным </w:t>
      </w:r>
    </w:p>
    <w:p w:rsidR="00FE2907" w:rsidRPr="00510086" w:rsidRDefault="00FE2907" w:rsidP="00FE2907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календарный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 дней с момента окончания срока обсуждения.</w:t>
      </w:r>
    </w:p>
    <w:p w:rsidR="00FE2907" w:rsidRPr="00510086" w:rsidRDefault="00FE2907" w:rsidP="00FE2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3.4. Утверждение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</w:t>
      </w:r>
      <w:r w:rsidRPr="00510086">
        <w:rPr>
          <w:rFonts w:ascii="Times New Roman" w:hAnsi="Times New Roman"/>
          <w:sz w:val="28"/>
          <w:szCs w:val="28"/>
        </w:rPr>
        <w:lastRenderedPageBreak/>
        <w:t>размещению на соответствующей территории, осуществляется постановлением администрации.</w:t>
      </w:r>
    </w:p>
    <w:p w:rsidR="00FE2907" w:rsidRPr="00510086" w:rsidRDefault="00FE2907" w:rsidP="00FE290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</w:rPr>
        <w:tab/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</w:t>
      </w:r>
      <w:r w:rsidR="00045C51">
        <w:rPr>
          <w:rFonts w:ascii="Times New Roman" w:hAnsi="Times New Roman"/>
          <w:bCs/>
          <w:sz w:val="28"/>
          <w:szCs w:val="28"/>
        </w:rPr>
        <w:t xml:space="preserve"> Новожилкинского муниципального образования.</w:t>
      </w:r>
    </w:p>
    <w:p w:rsidR="004930DC" w:rsidRDefault="00F91698" w:rsidP="00F9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30DC" w:rsidRDefault="004930DC" w:rsidP="00F9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E29" w:rsidRDefault="000A1E29" w:rsidP="00F916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A1E29" w:rsidRDefault="000A1E29" w:rsidP="00F916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A1E29" w:rsidRDefault="000A1E29" w:rsidP="00F916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A1E29" w:rsidRDefault="000A1E29" w:rsidP="00F916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1431C" w:rsidRDefault="0021431C" w:rsidP="00F916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1431C" w:rsidRDefault="0021431C" w:rsidP="00F916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1431C" w:rsidRDefault="0021431C" w:rsidP="00F916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1431C" w:rsidRDefault="0021431C" w:rsidP="00F916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1698" w:rsidRDefault="00F91698" w:rsidP="00F916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289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D8292A">
        <w:rPr>
          <w:rFonts w:ascii="Times New Roman" w:hAnsi="Times New Roman"/>
          <w:bCs/>
          <w:sz w:val="24"/>
          <w:szCs w:val="24"/>
        </w:rPr>
        <w:t>6</w:t>
      </w:r>
    </w:p>
    <w:p w:rsidR="00F91698" w:rsidRPr="003F289F" w:rsidRDefault="00F91698" w:rsidP="00F916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289F">
        <w:rPr>
          <w:rFonts w:ascii="Times New Roman" w:hAnsi="Times New Roman"/>
          <w:bCs/>
          <w:sz w:val="24"/>
          <w:szCs w:val="24"/>
        </w:rPr>
        <w:t>к муниципальной 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F289F">
        <w:rPr>
          <w:rFonts w:ascii="Times New Roman" w:hAnsi="Times New Roman"/>
          <w:bCs/>
          <w:sz w:val="24"/>
          <w:szCs w:val="24"/>
        </w:rPr>
        <w:t>«Формирование современной</w:t>
      </w:r>
    </w:p>
    <w:p w:rsidR="00F91698" w:rsidRPr="003F289F" w:rsidRDefault="00F91698" w:rsidP="00F916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3F289F">
        <w:rPr>
          <w:rFonts w:ascii="Times New Roman" w:hAnsi="Times New Roman"/>
          <w:bCs/>
          <w:sz w:val="24"/>
          <w:szCs w:val="24"/>
        </w:rPr>
        <w:t xml:space="preserve"> городской среды на территории Новожилкинского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3F289F">
        <w:rPr>
          <w:rFonts w:ascii="Times New Roman" w:hAnsi="Times New Roman"/>
          <w:bCs/>
          <w:sz w:val="24"/>
          <w:szCs w:val="24"/>
        </w:rPr>
        <w:t xml:space="preserve"> на 2018-2024 годы»</w:t>
      </w:r>
    </w:p>
    <w:p w:rsidR="00F91698" w:rsidRPr="003F289F" w:rsidRDefault="00F91698" w:rsidP="00F91698">
      <w:pPr>
        <w:jc w:val="center"/>
        <w:rPr>
          <w:rFonts w:ascii="Times New Roman" w:hAnsi="Times New Roman"/>
          <w:sz w:val="24"/>
          <w:szCs w:val="24"/>
        </w:rPr>
      </w:pPr>
    </w:p>
    <w:p w:rsidR="009C6A9B" w:rsidRDefault="009C6A9B" w:rsidP="00186702">
      <w:pPr>
        <w:jc w:val="center"/>
        <w:rPr>
          <w:rFonts w:ascii="Times New Roman" w:hAnsi="Times New Roman"/>
          <w:sz w:val="28"/>
          <w:szCs w:val="28"/>
        </w:rPr>
      </w:pPr>
    </w:p>
    <w:p w:rsidR="009C6A9B" w:rsidRDefault="009C6A9B" w:rsidP="00186702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 xml:space="preserve">объектов недвижимого (включая объекты </w:t>
      </w:r>
      <w:r w:rsidR="00186702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</w:t>
      </w:r>
      <w:r w:rsidRPr="009C6A9B">
        <w:rPr>
          <w:rFonts w:ascii="Times New Roman" w:hAnsi="Times New Roman"/>
          <w:sz w:val="28"/>
          <w:szCs w:val="28"/>
        </w:rPr>
        <w:t>2024 году</w:t>
      </w:r>
    </w:p>
    <w:p w:rsidR="002B0F75" w:rsidRDefault="002B0F75" w:rsidP="00186702">
      <w:pPr>
        <w:pStyle w:val="Default"/>
        <w:jc w:val="center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A94A2D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D" w:rsidRPr="008A6A06" w:rsidRDefault="00A94A2D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2D" w:rsidRPr="008A6A06" w:rsidRDefault="00A94A2D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2D" w:rsidRPr="008A6A06" w:rsidRDefault="00A94A2D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2D" w:rsidRPr="0073441C" w:rsidRDefault="00A94A2D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A94A2D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2D" w:rsidRPr="008A6A06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2D" w:rsidRPr="008A6A06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2D" w:rsidRPr="008A6A06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A2D" w:rsidRPr="0073441C" w:rsidRDefault="00CC565C" w:rsidP="00CC56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Магазин «Мария»</w:t>
            </w:r>
          </w:p>
        </w:tc>
      </w:tr>
      <w:tr w:rsidR="00A94A2D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2D" w:rsidRPr="008A6A06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2D" w:rsidRPr="008A6A06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2D" w:rsidRPr="008A6A06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A2D" w:rsidRPr="0073441C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Магазин «Новый»</w:t>
            </w:r>
          </w:p>
        </w:tc>
      </w:tr>
      <w:tr w:rsidR="00A94A2D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2D" w:rsidRPr="008A6A06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2D" w:rsidRPr="008A6A06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2D" w:rsidRPr="008A6A06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A2D" w:rsidRPr="0073441C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Магазин «Михалева»</w:t>
            </w:r>
          </w:p>
        </w:tc>
      </w:tr>
      <w:tr w:rsidR="00CC565C" w:rsidRPr="008A6A06" w:rsidTr="001B3E2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5C" w:rsidRPr="008A6A06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65C" w:rsidRPr="008A6A06" w:rsidRDefault="00CC565C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65C" w:rsidRPr="008A6A06" w:rsidRDefault="003C5E91" w:rsidP="001B3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65C" w:rsidRPr="0073441C" w:rsidRDefault="00961188" w:rsidP="00AB78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Чесноков</w:t>
            </w:r>
            <w:r w:rsidR="00AB78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0A1E29">
      <w:pPr>
        <w:pStyle w:val="Default"/>
        <w:jc w:val="center"/>
        <w:rPr>
          <w:sz w:val="28"/>
          <w:szCs w:val="28"/>
        </w:rPr>
      </w:pPr>
    </w:p>
    <w:p w:rsidR="00513D0D" w:rsidRDefault="000A1E29" w:rsidP="000A1E29">
      <w:pPr>
        <w:pStyle w:val="Default"/>
      </w:pPr>
      <w:r w:rsidRPr="00666599">
        <w:t xml:space="preserve">                                                                           </w:t>
      </w:r>
      <w:r w:rsidR="00666599">
        <w:t xml:space="preserve">                                                 </w:t>
      </w: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513D0D" w:rsidRDefault="00513D0D" w:rsidP="000A1E29">
      <w:pPr>
        <w:pStyle w:val="Default"/>
      </w:pPr>
    </w:p>
    <w:p w:rsidR="000A1E29" w:rsidRPr="00666599" w:rsidRDefault="00513D0D" w:rsidP="000A1E29">
      <w:pPr>
        <w:pStyle w:val="Default"/>
      </w:pPr>
      <w:r>
        <w:t xml:space="preserve">                                                                                                                            </w:t>
      </w:r>
      <w:r w:rsidR="00666599">
        <w:t xml:space="preserve">   </w:t>
      </w:r>
      <w:r w:rsidR="000A1E29" w:rsidRPr="00666599">
        <w:t xml:space="preserve">  Приложение </w:t>
      </w:r>
      <w:r w:rsidR="00D8292A">
        <w:t>7</w:t>
      </w:r>
      <w:bookmarkStart w:id="0" w:name="_GoBack"/>
      <w:bookmarkEnd w:id="0"/>
    </w:p>
    <w:p w:rsidR="000A1E29" w:rsidRPr="00666599" w:rsidRDefault="000A1E29" w:rsidP="000A1E29">
      <w:pPr>
        <w:pStyle w:val="Default"/>
      </w:pPr>
      <w:r w:rsidRPr="00666599">
        <w:t xml:space="preserve">                                                                          </w:t>
      </w:r>
      <w:r w:rsidR="00666599">
        <w:t xml:space="preserve">                           </w:t>
      </w:r>
      <w:r w:rsidRPr="00666599">
        <w:t xml:space="preserve">   к муниципальной программе</w:t>
      </w:r>
    </w:p>
    <w:p w:rsidR="000A1E29" w:rsidRPr="00666599" w:rsidRDefault="000A1E29" w:rsidP="000A1E29">
      <w:pPr>
        <w:pStyle w:val="Default"/>
      </w:pPr>
      <w:r w:rsidRPr="00666599">
        <w:t xml:space="preserve">                                                                          </w:t>
      </w:r>
      <w:r w:rsidR="00666599">
        <w:t xml:space="preserve">                         </w:t>
      </w:r>
      <w:r w:rsidRPr="00666599">
        <w:t xml:space="preserve">    «Формирование </w:t>
      </w:r>
      <w:proofErr w:type="gramStart"/>
      <w:r w:rsidRPr="00666599">
        <w:t>современной</w:t>
      </w:r>
      <w:proofErr w:type="gramEnd"/>
    </w:p>
    <w:p w:rsidR="000A1E29" w:rsidRPr="00666599" w:rsidRDefault="000A1E29" w:rsidP="000A1E29">
      <w:pPr>
        <w:pStyle w:val="Default"/>
      </w:pPr>
      <w:r w:rsidRPr="00666599">
        <w:t xml:space="preserve">                                                                          </w:t>
      </w:r>
      <w:r w:rsidR="00666599">
        <w:t xml:space="preserve">                         </w:t>
      </w:r>
      <w:r w:rsidRPr="00666599">
        <w:t xml:space="preserve">   городской среды на 2018-2024      </w:t>
      </w:r>
    </w:p>
    <w:p w:rsidR="000A1E29" w:rsidRPr="00666599" w:rsidRDefault="000A1E29" w:rsidP="000A1E29">
      <w:pPr>
        <w:pStyle w:val="Default"/>
        <w:tabs>
          <w:tab w:val="left" w:pos="5430"/>
        </w:tabs>
      </w:pPr>
      <w:r w:rsidRPr="00666599">
        <w:tab/>
      </w:r>
      <w:r w:rsidR="00666599">
        <w:t xml:space="preserve">            </w:t>
      </w:r>
      <w:r w:rsidRPr="00666599">
        <w:t>годы»</w:t>
      </w:r>
    </w:p>
    <w:p w:rsidR="000A1E29" w:rsidRPr="000A1E29" w:rsidRDefault="000A1E29" w:rsidP="000A1E29">
      <w:pPr>
        <w:pStyle w:val="Default"/>
        <w:rPr>
          <w:sz w:val="28"/>
          <w:szCs w:val="28"/>
        </w:rPr>
      </w:pPr>
    </w:p>
    <w:p w:rsidR="000A1E29" w:rsidRPr="000A1E29" w:rsidRDefault="000A1E29" w:rsidP="000A1E29">
      <w:pPr>
        <w:pStyle w:val="Default"/>
        <w:jc w:val="center"/>
        <w:rPr>
          <w:sz w:val="28"/>
          <w:szCs w:val="28"/>
        </w:rPr>
      </w:pPr>
      <w:r w:rsidRPr="000A1E29">
        <w:rPr>
          <w:sz w:val="28"/>
          <w:szCs w:val="28"/>
        </w:rPr>
        <w:t xml:space="preserve">Адресный перечень </w:t>
      </w:r>
      <w:r w:rsidRPr="000A1E29">
        <w:rPr>
          <w:bCs/>
          <w:sz w:val="28"/>
          <w:szCs w:val="28"/>
        </w:rPr>
        <w:t>индивидуальных жилых домов и земельных участков, предоставленных для их размещения,</w:t>
      </w:r>
      <w:r w:rsidRPr="000A1E29">
        <w:rPr>
          <w:sz w:val="28"/>
          <w:szCs w:val="28"/>
        </w:rPr>
        <w:t xml:space="preserve"> подлежащих благоустройству в 2018-2024 году</w:t>
      </w:r>
    </w:p>
    <w:p w:rsidR="000A1E29" w:rsidRPr="000A1E29" w:rsidRDefault="000A1E29" w:rsidP="000A1E29">
      <w:pPr>
        <w:pStyle w:val="Default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0A1E29" w:rsidRPr="000A1E29" w:rsidTr="00E5241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A1E2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0A1E29">
              <w:rPr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A1E29">
              <w:rPr>
                <w:b/>
                <w:bCs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A1E29">
              <w:rPr>
                <w:b/>
                <w:bCs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A1E29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A1E29" w:rsidRPr="000A1E29" w:rsidTr="00E5241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0A1E29" w:rsidRPr="000A1E29" w:rsidTr="00E5241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0A1E29" w:rsidRPr="000A1E29" w:rsidTr="00E5241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29" w:rsidRPr="000A1E29" w:rsidRDefault="000A1E29" w:rsidP="000A1E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0A1E29" w:rsidRPr="000A1E29" w:rsidRDefault="000A1E29" w:rsidP="000A1E29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Default="002B0F75" w:rsidP="00385224">
      <w:pPr>
        <w:pStyle w:val="Default"/>
        <w:rPr>
          <w:sz w:val="28"/>
          <w:szCs w:val="28"/>
        </w:rPr>
      </w:pPr>
    </w:p>
    <w:p w:rsidR="002B0F75" w:rsidRPr="00484F8D" w:rsidRDefault="002B0F75" w:rsidP="00385224">
      <w:pPr>
        <w:pStyle w:val="Default"/>
        <w:rPr>
          <w:sz w:val="28"/>
          <w:szCs w:val="28"/>
        </w:rPr>
      </w:pPr>
    </w:p>
    <w:p w:rsidR="00C52507" w:rsidRPr="00484F8D" w:rsidRDefault="00C52507" w:rsidP="00385224">
      <w:pPr>
        <w:pStyle w:val="Default"/>
        <w:rPr>
          <w:sz w:val="28"/>
          <w:szCs w:val="28"/>
        </w:rPr>
      </w:pPr>
    </w:p>
    <w:p w:rsidR="00C52507" w:rsidRPr="00484F8D" w:rsidRDefault="00C52507" w:rsidP="00385224">
      <w:pPr>
        <w:pStyle w:val="Default"/>
        <w:rPr>
          <w:sz w:val="28"/>
          <w:szCs w:val="28"/>
        </w:rPr>
      </w:pPr>
    </w:p>
    <w:p w:rsidR="00C52507" w:rsidRPr="00484F8D" w:rsidRDefault="00C52507" w:rsidP="00385224">
      <w:pPr>
        <w:pStyle w:val="Default"/>
        <w:rPr>
          <w:sz w:val="28"/>
          <w:szCs w:val="28"/>
        </w:rPr>
      </w:pPr>
    </w:p>
    <w:p w:rsidR="00C52507" w:rsidRPr="00484F8D" w:rsidRDefault="00C52507" w:rsidP="00385224">
      <w:pPr>
        <w:pStyle w:val="Default"/>
        <w:rPr>
          <w:sz w:val="28"/>
          <w:szCs w:val="28"/>
        </w:rPr>
      </w:pPr>
    </w:p>
    <w:p w:rsidR="00B72A1C" w:rsidRDefault="00B72A1C" w:rsidP="00C73251">
      <w:pPr>
        <w:pStyle w:val="Default"/>
        <w:tabs>
          <w:tab w:val="left" w:pos="7290"/>
        </w:tabs>
        <w:rPr>
          <w:sz w:val="28"/>
          <w:szCs w:val="28"/>
        </w:rPr>
      </w:pPr>
    </w:p>
    <w:p w:rsidR="00B56A64" w:rsidRDefault="00B56A64" w:rsidP="0031162F">
      <w:pPr>
        <w:sectPr w:rsidR="00B56A64" w:rsidSect="003058DD">
          <w:footerReference w:type="default" r:id="rId78"/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31162F" w:rsidRDefault="0031162F" w:rsidP="00FD3906">
      <w:pPr>
        <w:ind w:firstLine="708"/>
      </w:pPr>
    </w:p>
    <w:p w:rsidR="003F10EF" w:rsidRDefault="003F10EF" w:rsidP="00FD3906">
      <w:pPr>
        <w:ind w:firstLine="708"/>
      </w:pPr>
    </w:p>
    <w:p w:rsidR="006C3E85" w:rsidRDefault="006C3E85" w:rsidP="006C3E85">
      <w:pPr>
        <w:tabs>
          <w:tab w:val="left" w:pos="5190"/>
        </w:tabs>
        <w:ind w:firstLine="708"/>
      </w:pPr>
      <w:r>
        <w:tab/>
      </w:r>
    </w:p>
    <w:p w:rsidR="006C3E85" w:rsidRDefault="006C3E85" w:rsidP="006C3E85"/>
    <w:p w:rsidR="003F10EF" w:rsidRPr="006C3E85" w:rsidRDefault="003F10EF" w:rsidP="006C3E85">
      <w:pPr>
        <w:sectPr w:rsidR="003F10EF" w:rsidRPr="006C3E85" w:rsidSect="00AB5F59">
          <w:pgSz w:w="16838" w:h="11906" w:orient="landscape"/>
          <w:pgMar w:top="284" w:right="238" w:bottom="0" w:left="284" w:header="709" w:footer="709" w:gutter="0"/>
          <w:cols w:space="708"/>
          <w:docGrid w:linePitch="360"/>
        </w:sectPr>
      </w:pPr>
    </w:p>
    <w:p w:rsidR="003F10EF" w:rsidRPr="00FD3906" w:rsidRDefault="003F10EF" w:rsidP="00FD3906">
      <w:pPr>
        <w:ind w:firstLine="708"/>
      </w:pPr>
    </w:p>
    <w:sectPr w:rsidR="003F10EF" w:rsidRPr="00FD3906" w:rsidSect="003F10EF">
      <w:pgSz w:w="11906" w:h="16838"/>
      <w:pgMar w:top="284" w:right="312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A6" w:rsidRDefault="004B21A6" w:rsidP="0031162F">
      <w:pPr>
        <w:spacing w:after="0" w:line="240" w:lineRule="auto"/>
      </w:pPr>
      <w:r>
        <w:separator/>
      </w:r>
    </w:p>
  </w:endnote>
  <w:endnote w:type="continuationSeparator" w:id="1">
    <w:p w:rsidR="004B21A6" w:rsidRDefault="004B21A6" w:rsidP="0031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A6" w:rsidRPr="00B932D1" w:rsidRDefault="004B21A6" w:rsidP="00B932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A6" w:rsidRDefault="004B21A6" w:rsidP="0031162F">
      <w:pPr>
        <w:spacing w:after="0" w:line="240" w:lineRule="auto"/>
      </w:pPr>
      <w:r>
        <w:separator/>
      </w:r>
    </w:p>
  </w:footnote>
  <w:footnote w:type="continuationSeparator" w:id="1">
    <w:p w:rsidR="004B21A6" w:rsidRDefault="004B21A6" w:rsidP="0031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0962B0"/>
    <w:multiLevelType w:val="hybridMultilevel"/>
    <w:tmpl w:val="EDEE0C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A51578"/>
    <w:multiLevelType w:val="hybridMultilevel"/>
    <w:tmpl w:val="91304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BC39B9"/>
    <w:multiLevelType w:val="hybridMultilevel"/>
    <w:tmpl w:val="A658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77E1"/>
    <w:multiLevelType w:val="hybridMultilevel"/>
    <w:tmpl w:val="CDB4F01A"/>
    <w:lvl w:ilvl="0" w:tplc="B7002056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4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5">
    <w:nsid w:val="62344162"/>
    <w:multiLevelType w:val="multilevel"/>
    <w:tmpl w:val="183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507A3"/>
    <w:multiLevelType w:val="multilevel"/>
    <w:tmpl w:val="604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B4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62F"/>
    <w:rsid w:val="00001FAB"/>
    <w:rsid w:val="000029F4"/>
    <w:rsid w:val="000050FA"/>
    <w:rsid w:val="00005ED1"/>
    <w:rsid w:val="000061D0"/>
    <w:rsid w:val="00007F7A"/>
    <w:rsid w:val="00011B54"/>
    <w:rsid w:val="00014502"/>
    <w:rsid w:val="00015E55"/>
    <w:rsid w:val="00020F6D"/>
    <w:rsid w:val="00021A25"/>
    <w:rsid w:val="0002418D"/>
    <w:rsid w:val="00024E96"/>
    <w:rsid w:val="00024FF1"/>
    <w:rsid w:val="000258E1"/>
    <w:rsid w:val="000315C5"/>
    <w:rsid w:val="000317F1"/>
    <w:rsid w:val="00032CF7"/>
    <w:rsid w:val="00037F4E"/>
    <w:rsid w:val="00044C7F"/>
    <w:rsid w:val="00045209"/>
    <w:rsid w:val="000457EF"/>
    <w:rsid w:val="00045C51"/>
    <w:rsid w:val="000461F4"/>
    <w:rsid w:val="00046A21"/>
    <w:rsid w:val="000516AE"/>
    <w:rsid w:val="00054272"/>
    <w:rsid w:val="000574F9"/>
    <w:rsid w:val="00057F72"/>
    <w:rsid w:val="00061C07"/>
    <w:rsid w:val="000635FC"/>
    <w:rsid w:val="00063B28"/>
    <w:rsid w:val="00065896"/>
    <w:rsid w:val="00071B71"/>
    <w:rsid w:val="00072E81"/>
    <w:rsid w:val="000748CD"/>
    <w:rsid w:val="00075E47"/>
    <w:rsid w:val="00076F24"/>
    <w:rsid w:val="00077DB9"/>
    <w:rsid w:val="00080893"/>
    <w:rsid w:val="00081669"/>
    <w:rsid w:val="000822D0"/>
    <w:rsid w:val="00084FE9"/>
    <w:rsid w:val="00086096"/>
    <w:rsid w:val="00087BF4"/>
    <w:rsid w:val="00090756"/>
    <w:rsid w:val="0009214F"/>
    <w:rsid w:val="000921CE"/>
    <w:rsid w:val="00093C8B"/>
    <w:rsid w:val="000A1E29"/>
    <w:rsid w:val="000A3710"/>
    <w:rsid w:val="000A38D7"/>
    <w:rsid w:val="000A450C"/>
    <w:rsid w:val="000A5818"/>
    <w:rsid w:val="000A5D1A"/>
    <w:rsid w:val="000A65A6"/>
    <w:rsid w:val="000A7FAF"/>
    <w:rsid w:val="000B10DF"/>
    <w:rsid w:val="000B5E4D"/>
    <w:rsid w:val="000B60B7"/>
    <w:rsid w:val="000B7426"/>
    <w:rsid w:val="000C0CB3"/>
    <w:rsid w:val="000C1963"/>
    <w:rsid w:val="000C20E6"/>
    <w:rsid w:val="000C2D6B"/>
    <w:rsid w:val="000C2F07"/>
    <w:rsid w:val="000C5B0C"/>
    <w:rsid w:val="000C5BF0"/>
    <w:rsid w:val="000D0A94"/>
    <w:rsid w:val="000D13FF"/>
    <w:rsid w:val="000D2FD1"/>
    <w:rsid w:val="000D4464"/>
    <w:rsid w:val="000D5C1F"/>
    <w:rsid w:val="000E7D06"/>
    <w:rsid w:val="000F5907"/>
    <w:rsid w:val="000F5DC0"/>
    <w:rsid w:val="001004BE"/>
    <w:rsid w:val="00104272"/>
    <w:rsid w:val="00106512"/>
    <w:rsid w:val="001108FB"/>
    <w:rsid w:val="00112444"/>
    <w:rsid w:val="00116D2E"/>
    <w:rsid w:val="0012226C"/>
    <w:rsid w:val="00123C53"/>
    <w:rsid w:val="001264E3"/>
    <w:rsid w:val="001273DB"/>
    <w:rsid w:val="001274B0"/>
    <w:rsid w:val="001278A6"/>
    <w:rsid w:val="001278D0"/>
    <w:rsid w:val="0013183D"/>
    <w:rsid w:val="00132A27"/>
    <w:rsid w:val="00133252"/>
    <w:rsid w:val="001364DE"/>
    <w:rsid w:val="001404F9"/>
    <w:rsid w:val="00140FE4"/>
    <w:rsid w:val="00142513"/>
    <w:rsid w:val="001631D0"/>
    <w:rsid w:val="001640AD"/>
    <w:rsid w:val="00164336"/>
    <w:rsid w:val="001652DD"/>
    <w:rsid w:val="00165341"/>
    <w:rsid w:val="00170575"/>
    <w:rsid w:val="001709E0"/>
    <w:rsid w:val="00170A9D"/>
    <w:rsid w:val="00170C8B"/>
    <w:rsid w:val="001718D3"/>
    <w:rsid w:val="00177166"/>
    <w:rsid w:val="00177279"/>
    <w:rsid w:val="001811C2"/>
    <w:rsid w:val="00186702"/>
    <w:rsid w:val="001905A9"/>
    <w:rsid w:val="00190ADF"/>
    <w:rsid w:val="001949A5"/>
    <w:rsid w:val="0019575B"/>
    <w:rsid w:val="00196BED"/>
    <w:rsid w:val="001A100D"/>
    <w:rsid w:val="001A27D8"/>
    <w:rsid w:val="001A690F"/>
    <w:rsid w:val="001A6982"/>
    <w:rsid w:val="001B0A9C"/>
    <w:rsid w:val="001B1BA1"/>
    <w:rsid w:val="001B2613"/>
    <w:rsid w:val="001B2794"/>
    <w:rsid w:val="001B37B0"/>
    <w:rsid w:val="001B3E21"/>
    <w:rsid w:val="001B692F"/>
    <w:rsid w:val="001C155C"/>
    <w:rsid w:val="001C2BBE"/>
    <w:rsid w:val="001C2FFA"/>
    <w:rsid w:val="001C3559"/>
    <w:rsid w:val="001C73D1"/>
    <w:rsid w:val="001C7E1D"/>
    <w:rsid w:val="001D477A"/>
    <w:rsid w:val="001D5558"/>
    <w:rsid w:val="001D6C1F"/>
    <w:rsid w:val="001D6F96"/>
    <w:rsid w:val="001E1444"/>
    <w:rsid w:val="001E5016"/>
    <w:rsid w:val="001E593F"/>
    <w:rsid w:val="001E7065"/>
    <w:rsid w:val="001F0315"/>
    <w:rsid w:val="001F1B7F"/>
    <w:rsid w:val="001F2468"/>
    <w:rsid w:val="001F4CB6"/>
    <w:rsid w:val="001F65C5"/>
    <w:rsid w:val="0020101A"/>
    <w:rsid w:val="00201743"/>
    <w:rsid w:val="0020368F"/>
    <w:rsid w:val="00204881"/>
    <w:rsid w:val="00205D67"/>
    <w:rsid w:val="002136E5"/>
    <w:rsid w:val="00214111"/>
    <w:rsid w:val="0021431C"/>
    <w:rsid w:val="00215073"/>
    <w:rsid w:val="00217942"/>
    <w:rsid w:val="00220186"/>
    <w:rsid w:val="00222299"/>
    <w:rsid w:val="002253E2"/>
    <w:rsid w:val="00225843"/>
    <w:rsid w:val="00230431"/>
    <w:rsid w:val="00231014"/>
    <w:rsid w:val="00233BF8"/>
    <w:rsid w:val="002345B8"/>
    <w:rsid w:val="00235BF2"/>
    <w:rsid w:val="00237781"/>
    <w:rsid w:val="00242707"/>
    <w:rsid w:val="00246523"/>
    <w:rsid w:val="00250D49"/>
    <w:rsid w:val="0025115E"/>
    <w:rsid w:val="002514F9"/>
    <w:rsid w:val="002526F0"/>
    <w:rsid w:val="0025296E"/>
    <w:rsid w:val="00254D33"/>
    <w:rsid w:val="0025625D"/>
    <w:rsid w:val="00256EF1"/>
    <w:rsid w:val="002602CA"/>
    <w:rsid w:val="002604DA"/>
    <w:rsid w:val="00260D58"/>
    <w:rsid w:val="00266FCC"/>
    <w:rsid w:val="002671EC"/>
    <w:rsid w:val="0027055A"/>
    <w:rsid w:val="0027262C"/>
    <w:rsid w:val="00275EEC"/>
    <w:rsid w:val="00277B34"/>
    <w:rsid w:val="00282FA4"/>
    <w:rsid w:val="002846B2"/>
    <w:rsid w:val="0028645F"/>
    <w:rsid w:val="00286FE0"/>
    <w:rsid w:val="002906AC"/>
    <w:rsid w:val="002906DE"/>
    <w:rsid w:val="00291A5E"/>
    <w:rsid w:val="002920C5"/>
    <w:rsid w:val="00292E6F"/>
    <w:rsid w:val="00293F67"/>
    <w:rsid w:val="00295D9C"/>
    <w:rsid w:val="00296D80"/>
    <w:rsid w:val="002A0BC8"/>
    <w:rsid w:val="002A43D6"/>
    <w:rsid w:val="002A4996"/>
    <w:rsid w:val="002A6D1F"/>
    <w:rsid w:val="002A7CEA"/>
    <w:rsid w:val="002A7F3C"/>
    <w:rsid w:val="002B0F75"/>
    <w:rsid w:val="002B1D8C"/>
    <w:rsid w:val="002B4D22"/>
    <w:rsid w:val="002B5531"/>
    <w:rsid w:val="002B6406"/>
    <w:rsid w:val="002B6BF4"/>
    <w:rsid w:val="002B785F"/>
    <w:rsid w:val="002C20D0"/>
    <w:rsid w:val="002C2ECD"/>
    <w:rsid w:val="002C451E"/>
    <w:rsid w:val="002C6297"/>
    <w:rsid w:val="002C652A"/>
    <w:rsid w:val="002D0691"/>
    <w:rsid w:val="002D0E39"/>
    <w:rsid w:val="002D12CF"/>
    <w:rsid w:val="002D166A"/>
    <w:rsid w:val="002D453F"/>
    <w:rsid w:val="002D53DC"/>
    <w:rsid w:val="002E3054"/>
    <w:rsid w:val="002E3AC8"/>
    <w:rsid w:val="002E4241"/>
    <w:rsid w:val="002F411C"/>
    <w:rsid w:val="002F42C3"/>
    <w:rsid w:val="00301695"/>
    <w:rsid w:val="00302E09"/>
    <w:rsid w:val="003058DD"/>
    <w:rsid w:val="00306343"/>
    <w:rsid w:val="00306F23"/>
    <w:rsid w:val="0031162F"/>
    <w:rsid w:val="00312377"/>
    <w:rsid w:val="0031359E"/>
    <w:rsid w:val="00314562"/>
    <w:rsid w:val="0031677D"/>
    <w:rsid w:val="00316C8C"/>
    <w:rsid w:val="00317C68"/>
    <w:rsid w:val="00321CD8"/>
    <w:rsid w:val="0032494D"/>
    <w:rsid w:val="003263E9"/>
    <w:rsid w:val="00326561"/>
    <w:rsid w:val="00326E1C"/>
    <w:rsid w:val="00332C01"/>
    <w:rsid w:val="00333FA1"/>
    <w:rsid w:val="0033510D"/>
    <w:rsid w:val="00341491"/>
    <w:rsid w:val="00342AC5"/>
    <w:rsid w:val="00343B30"/>
    <w:rsid w:val="00345F4E"/>
    <w:rsid w:val="00346053"/>
    <w:rsid w:val="00346693"/>
    <w:rsid w:val="003469EE"/>
    <w:rsid w:val="00346BCF"/>
    <w:rsid w:val="00347A9F"/>
    <w:rsid w:val="003506F2"/>
    <w:rsid w:val="00352BD6"/>
    <w:rsid w:val="00353154"/>
    <w:rsid w:val="00353C4F"/>
    <w:rsid w:val="003544D4"/>
    <w:rsid w:val="003546EB"/>
    <w:rsid w:val="00354A7D"/>
    <w:rsid w:val="00355950"/>
    <w:rsid w:val="003570D4"/>
    <w:rsid w:val="00360E7F"/>
    <w:rsid w:val="003626BC"/>
    <w:rsid w:val="00365D76"/>
    <w:rsid w:val="00365F4E"/>
    <w:rsid w:val="003701F8"/>
    <w:rsid w:val="00370574"/>
    <w:rsid w:val="00375D12"/>
    <w:rsid w:val="00377898"/>
    <w:rsid w:val="00380D85"/>
    <w:rsid w:val="00382EDB"/>
    <w:rsid w:val="00383DEE"/>
    <w:rsid w:val="00384013"/>
    <w:rsid w:val="0038470E"/>
    <w:rsid w:val="00385224"/>
    <w:rsid w:val="00385705"/>
    <w:rsid w:val="003858F6"/>
    <w:rsid w:val="00386EA8"/>
    <w:rsid w:val="00387E76"/>
    <w:rsid w:val="003914A5"/>
    <w:rsid w:val="00391514"/>
    <w:rsid w:val="00391733"/>
    <w:rsid w:val="0039315E"/>
    <w:rsid w:val="00395D79"/>
    <w:rsid w:val="00395DE2"/>
    <w:rsid w:val="00397720"/>
    <w:rsid w:val="003B0BFE"/>
    <w:rsid w:val="003B0F04"/>
    <w:rsid w:val="003B6966"/>
    <w:rsid w:val="003B732F"/>
    <w:rsid w:val="003B7AAB"/>
    <w:rsid w:val="003B7C63"/>
    <w:rsid w:val="003C1907"/>
    <w:rsid w:val="003C271C"/>
    <w:rsid w:val="003C5E91"/>
    <w:rsid w:val="003D0C8A"/>
    <w:rsid w:val="003D1584"/>
    <w:rsid w:val="003D4B97"/>
    <w:rsid w:val="003E034C"/>
    <w:rsid w:val="003E483E"/>
    <w:rsid w:val="003E5AA6"/>
    <w:rsid w:val="003F0318"/>
    <w:rsid w:val="003F0BBC"/>
    <w:rsid w:val="003F10EF"/>
    <w:rsid w:val="003F289F"/>
    <w:rsid w:val="003F3F65"/>
    <w:rsid w:val="003F45E7"/>
    <w:rsid w:val="003F6C53"/>
    <w:rsid w:val="003F6D90"/>
    <w:rsid w:val="003F7F5E"/>
    <w:rsid w:val="00403803"/>
    <w:rsid w:val="00405179"/>
    <w:rsid w:val="00407FC3"/>
    <w:rsid w:val="00413EAE"/>
    <w:rsid w:val="00414112"/>
    <w:rsid w:val="00414259"/>
    <w:rsid w:val="00417F0B"/>
    <w:rsid w:val="00421C68"/>
    <w:rsid w:val="004222F1"/>
    <w:rsid w:val="00424AB1"/>
    <w:rsid w:val="00424E02"/>
    <w:rsid w:val="00430D44"/>
    <w:rsid w:val="00432026"/>
    <w:rsid w:val="00432F2E"/>
    <w:rsid w:val="00434952"/>
    <w:rsid w:val="00434BDF"/>
    <w:rsid w:val="00435AB0"/>
    <w:rsid w:val="00437D9F"/>
    <w:rsid w:val="00444302"/>
    <w:rsid w:val="00445A41"/>
    <w:rsid w:val="004466BC"/>
    <w:rsid w:val="00451636"/>
    <w:rsid w:val="00452197"/>
    <w:rsid w:val="004522D5"/>
    <w:rsid w:val="00452DC3"/>
    <w:rsid w:val="0045558E"/>
    <w:rsid w:val="004566F0"/>
    <w:rsid w:val="00460E39"/>
    <w:rsid w:val="00465210"/>
    <w:rsid w:val="00465367"/>
    <w:rsid w:val="0046580B"/>
    <w:rsid w:val="00466FCD"/>
    <w:rsid w:val="00467019"/>
    <w:rsid w:val="00467F39"/>
    <w:rsid w:val="00470A19"/>
    <w:rsid w:val="004711E3"/>
    <w:rsid w:val="00471D2E"/>
    <w:rsid w:val="0047569E"/>
    <w:rsid w:val="00476942"/>
    <w:rsid w:val="004819AC"/>
    <w:rsid w:val="00482346"/>
    <w:rsid w:val="00483B5A"/>
    <w:rsid w:val="004845A3"/>
    <w:rsid w:val="00484F8D"/>
    <w:rsid w:val="00487B07"/>
    <w:rsid w:val="00490798"/>
    <w:rsid w:val="00490A97"/>
    <w:rsid w:val="004914EF"/>
    <w:rsid w:val="0049232C"/>
    <w:rsid w:val="004930DC"/>
    <w:rsid w:val="00494CDC"/>
    <w:rsid w:val="00495A28"/>
    <w:rsid w:val="0049603F"/>
    <w:rsid w:val="004A091A"/>
    <w:rsid w:val="004A5B5A"/>
    <w:rsid w:val="004A66A9"/>
    <w:rsid w:val="004A70BE"/>
    <w:rsid w:val="004A75D8"/>
    <w:rsid w:val="004B21A6"/>
    <w:rsid w:val="004B2854"/>
    <w:rsid w:val="004B3378"/>
    <w:rsid w:val="004B3F6C"/>
    <w:rsid w:val="004C0BFE"/>
    <w:rsid w:val="004C6798"/>
    <w:rsid w:val="004C7704"/>
    <w:rsid w:val="004D19C9"/>
    <w:rsid w:val="004D42BA"/>
    <w:rsid w:val="004E08BD"/>
    <w:rsid w:val="004E0ADD"/>
    <w:rsid w:val="004E0BBE"/>
    <w:rsid w:val="004E1521"/>
    <w:rsid w:val="004E3CB9"/>
    <w:rsid w:val="004E3D96"/>
    <w:rsid w:val="004E48E4"/>
    <w:rsid w:val="004E527D"/>
    <w:rsid w:val="004E5B71"/>
    <w:rsid w:val="004E5F53"/>
    <w:rsid w:val="004E5FFF"/>
    <w:rsid w:val="004E67D3"/>
    <w:rsid w:val="004E6A40"/>
    <w:rsid w:val="004F0C27"/>
    <w:rsid w:val="004F3052"/>
    <w:rsid w:val="004F31AB"/>
    <w:rsid w:val="004F35EF"/>
    <w:rsid w:val="00500923"/>
    <w:rsid w:val="00500C96"/>
    <w:rsid w:val="00501813"/>
    <w:rsid w:val="00502820"/>
    <w:rsid w:val="00503392"/>
    <w:rsid w:val="00503B6B"/>
    <w:rsid w:val="0050476A"/>
    <w:rsid w:val="00506C67"/>
    <w:rsid w:val="00507399"/>
    <w:rsid w:val="00512024"/>
    <w:rsid w:val="00513D0D"/>
    <w:rsid w:val="00515FDF"/>
    <w:rsid w:val="005167DA"/>
    <w:rsid w:val="00516EFF"/>
    <w:rsid w:val="0052101F"/>
    <w:rsid w:val="00522990"/>
    <w:rsid w:val="00523703"/>
    <w:rsid w:val="00526182"/>
    <w:rsid w:val="00526E32"/>
    <w:rsid w:val="00526FF5"/>
    <w:rsid w:val="005274F0"/>
    <w:rsid w:val="00531C39"/>
    <w:rsid w:val="00533920"/>
    <w:rsid w:val="00533CE0"/>
    <w:rsid w:val="00543160"/>
    <w:rsid w:val="00546FDB"/>
    <w:rsid w:val="0055061C"/>
    <w:rsid w:val="005515C1"/>
    <w:rsid w:val="00551DFC"/>
    <w:rsid w:val="00552E7B"/>
    <w:rsid w:val="00553F20"/>
    <w:rsid w:val="00561B0E"/>
    <w:rsid w:val="0056687C"/>
    <w:rsid w:val="00571653"/>
    <w:rsid w:val="00571980"/>
    <w:rsid w:val="00574204"/>
    <w:rsid w:val="005807A3"/>
    <w:rsid w:val="00582252"/>
    <w:rsid w:val="00584553"/>
    <w:rsid w:val="005901C3"/>
    <w:rsid w:val="00590841"/>
    <w:rsid w:val="00593670"/>
    <w:rsid w:val="005945FA"/>
    <w:rsid w:val="005A1330"/>
    <w:rsid w:val="005A134F"/>
    <w:rsid w:val="005A4873"/>
    <w:rsid w:val="005A5085"/>
    <w:rsid w:val="005A559B"/>
    <w:rsid w:val="005A63D1"/>
    <w:rsid w:val="005A6DE2"/>
    <w:rsid w:val="005B5017"/>
    <w:rsid w:val="005C0256"/>
    <w:rsid w:val="005C2B57"/>
    <w:rsid w:val="005C4499"/>
    <w:rsid w:val="005C6BCC"/>
    <w:rsid w:val="005C7E25"/>
    <w:rsid w:val="005D52C5"/>
    <w:rsid w:val="005D63AA"/>
    <w:rsid w:val="005D71D3"/>
    <w:rsid w:val="005E28BA"/>
    <w:rsid w:val="005E3A26"/>
    <w:rsid w:val="005E52A2"/>
    <w:rsid w:val="005E75D8"/>
    <w:rsid w:val="005F0555"/>
    <w:rsid w:val="005F365F"/>
    <w:rsid w:val="005F3D8A"/>
    <w:rsid w:val="005F532B"/>
    <w:rsid w:val="005F6731"/>
    <w:rsid w:val="005F7CC0"/>
    <w:rsid w:val="00607049"/>
    <w:rsid w:val="00610E77"/>
    <w:rsid w:val="00612AB2"/>
    <w:rsid w:val="0061338D"/>
    <w:rsid w:val="00615662"/>
    <w:rsid w:val="00620138"/>
    <w:rsid w:val="0062163E"/>
    <w:rsid w:val="0062321D"/>
    <w:rsid w:val="00623F7A"/>
    <w:rsid w:val="00625AC2"/>
    <w:rsid w:val="00626C9A"/>
    <w:rsid w:val="00627ADF"/>
    <w:rsid w:val="00627E57"/>
    <w:rsid w:val="00631487"/>
    <w:rsid w:val="00632799"/>
    <w:rsid w:val="00637288"/>
    <w:rsid w:val="006414B5"/>
    <w:rsid w:val="006415E4"/>
    <w:rsid w:val="006416BE"/>
    <w:rsid w:val="00643F76"/>
    <w:rsid w:val="00654486"/>
    <w:rsid w:val="00655A50"/>
    <w:rsid w:val="00655FDD"/>
    <w:rsid w:val="006577D9"/>
    <w:rsid w:val="00660E25"/>
    <w:rsid w:val="00661025"/>
    <w:rsid w:val="006646AB"/>
    <w:rsid w:val="00666599"/>
    <w:rsid w:val="00667905"/>
    <w:rsid w:val="00672B28"/>
    <w:rsid w:val="006735ED"/>
    <w:rsid w:val="00673634"/>
    <w:rsid w:val="0067795D"/>
    <w:rsid w:val="00680258"/>
    <w:rsid w:val="00687415"/>
    <w:rsid w:val="00687E3E"/>
    <w:rsid w:val="00687F57"/>
    <w:rsid w:val="00690DA3"/>
    <w:rsid w:val="00691BD6"/>
    <w:rsid w:val="006934BC"/>
    <w:rsid w:val="00695A75"/>
    <w:rsid w:val="0069605B"/>
    <w:rsid w:val="006A3846"/>
    <w:rsid w:val="006A48A3"/>
    <w:rsid w:val="006A4D1A"/>
    <w:rsid w:val="006A7CB3"/>
    <w:rsid w:val="006A7EC6"/>
    <w:rsid w:val="006B0D90"/>
    <w:rsid w:val="006B1DF5"/>
    <w:rsid w:val="006B3A1E"/>
    <w:rsid w:val="006B4584"/>
    <w:rsid w:val="006B6B82"/>
    <w:rsid w:val="006C066E"/>
    <w:rsid w:val="006C074C"/>
    <w:rsid w:val="006C10AF"/>
    <w:rsid w:val="006C3E85"/>
    <w:rsid w:val="006C5135"/>
    <w:rsid w:val="006C61D5"/>
    <w:rsid w:val="006D4A04"/>
    <w:rsid w:val="006D630A"/>
    <w:rsid w:val="006E1353"/>
    <w:rsid w:val="006F083A"/>
    <w:rsid w:val="006F3B3C"/>
    <w:rsid w:val="006F514D"/>
    <w:rsid w:val="006F55E1"/>
    <w:rsid w:val="006F58D6"/>
    <w:rsid w:val="006F602C"/>
    <w:rsid w:val="006F75B7"/>
    <w:rsid w:val="006F78EC"/>
    <w:rsid w:val="00701C99"/>
    <w:rsid w:val="00702EB9"/>
    <w:rsid w:val="00710747"/>
    <w:rsid w:val="0071100B"/>
    <w:rsid w:val="00714D9D"/>
    <w:rsid w:val="00715476"/>
    <w:rsid w:val="00715AE3"/>
    <w:rsid w:val="007172AC"/>
    <w:rsid w:val="00720A3F"/>
    <w:rsid w:val="00721E6A"/>
    <w:rsid w:val="00725889"/>
    <w:rsid w:val="0072745D"/>
    <w:rsid w:val="00731291"/>
    <w:rsid w:val="00731D77"/>
    <w:rsid w:val="00736ADB"/>
    <w:rsid w:val="00740F50"/>
    <w:rsid w:val="007427AE"/>
    <w:rsid w:val="007437C9"/>
    <w:rsid w:val="00745625"/>
    <w:rsid w:val="0075145A"/>
    <w:rsid w:val="00755603"/>
    <w:rsid w:val="00756D16"/>
    <w:rsid w:val="00762963"/>
    <w:rsid w:val="0076650B"/>
    <w:rsid w:val="0077569E"/>
    <w:rsid w:val="00781C56"/>
    <w:rsid w:val="007825DF"/>
    <w:rsid w:val="00783365"/>
    <w:rsid w:val="007859C7"/>
    <w:rsid w:val="0078668F"/>
    <w:rsid w:val="00791201"/>
    <w:rsid w:val="00796108"/>
    <w:rsid w:val="00797B2A"/>
    <w:rsid w:val="007A0F0A"/>
    <w:rsid w:val="007A3E14"/>
    <w:rsid w:val="007A49C7"/>
    <w:rsid w:val="007B2F42"/>
    <w:rsid w:val="007B3D5A"/>
    <w:rsid w:val="007B7EA8"/>
    <w:rsid w:val="007C0812"/>
    <w:rsid w:val="007C221F"/>
    <w:rsid w:val="007C3C32"/>
    <w:rsid w:val="007C41BD"/>
    <w:rsid w:val="007C44FF"/>
    <w:rsid w:val="007C4510"/>
    <w:rsid w:val="007C4532"/>
    <w:rsid w:val="007C4F2F"/>
    <w:rsid w:val="007C6B2F"/>
    <w:rsid w:val="007C74F8"/>
    <w:rsid w:val="007D3641"/>
    <w:rsid w:val="007D3E5D"/>
    <w:rsid w:val="007D5447"/>
    <w:rsid w:val="007D6F0E"/>
    <w:rsid w:val="007D7D0A"/>
    <w:rsid w:val="007E1FE2"/>
    <w:rsid w:val="007E2C51"/>
    <w:rsid w:val="007E5F45"/>
    <w:rsid w:val="007F1233"/>
    <w:rsid w:val="007F1CF9"/>
    <w:rsid w:val="007F43B0"/>
    <w:rsid w:val="007F49C0"/>
    <w:rsid w:val="007F4DC9"/>
    <w:rsid w:val="00801ED6"/>
    <w:rsid w:val="008113BF"/>
    <w:rsid w:val="0081218F"/>
    <w:rsid w:val="00813093"/>
    <w:rsid w:val="008130C2"/>
    <w:rsid w:val="0081371F"/>
    <w:rsid w:val="008160A0"/>
    <w:rsid w:val="0081760F"/>
    <w:rsid w:val="008242C2"/>
    <w:rsid w:val="00826408"/>
    <w:rsid w:val="00826839"/>
    <w:rsid w:val="008327B8"/>
    <w:rsid w:val="00833F72"/>
    <w:rsid w:val="00837AB9"/>
    <w:rsid w:val="00845B78"/>
    <w:rsid w:val="00846EE0"/>
    <w:rsid w:val="00850D28"/>
    <w:rsid w:val="008512A3"/>
    <w:rsid w:val="00857E40"/>
    <w:rsid w:val="008622D4"/>
    <w:rsid w:val="00862BE2"/>
    <w:rsid w:val="00865181"/>
    <w:rsid w:val="008663A3"/>
    <w:rsid w:val="008755A8"/>
    <w:rsid w:val="00875850"/>
    <w:rsid w:val="00875BBF"/>
    <w:rsid w:val="00875CB8"/>
    <w:rsid w:val="00876471"/>
    <w:rsid w:val="00880721"/>
    <w:rsid w:val="008826F9"/>
    <w:rsid w:val="00883567"/>
    <w:rsid w:val="008859A4"/>
    <w:rsid w:val="00885B70"/>
    <w:rsid w:val="008861ED"/>
    <w:rsid w:val="008912D5"/>
    <w:rsid w:val="00893ECB"/>
    <w:rsid w:val="008A09D9"/>
    <w:rsid w:val="008B3657"/>
    <w:rsid w:val="008B4029"/>
    <w:rsid w:val="008B4A86"/>
    <w:rsid w:val="008B4B5F"/>
    <w:rsid w:val="008C0F69"/>
    <w:rsid w:val="008C1170"/>
    <w:rsid w:val="008C13A6"/>
    <w:rsid w:val="008C2EC9"/>
    <w:rsid w:val="008C7021"/>
    <w:rsid w:val="008C7175"/>
    <w:rsid w:val="008C7D5C"/>
    <w:rsid w:val="008C7F3D"/>
    <w:rsid w:val="008D00E8"/>
    <w:rsid w:val="008D040C"/>
    <w:rsid w:val="008D0E7B"/>
    <w:rsid w:val="008D4D99"/>
    <w:rsid w:val="008D784E"/>
    <w:rsid w:val="008E1F68"/>
    <w:rsid w:val="008E2486"/>
    <w:rsid w:val="008E3E7C"/>
    <w:rsid w:val="008E5110"/>
    <w:rsid w:val="008E54E4"/>
    <w:rsid w:val="008E563E"/>
    <w:rsid w:val="008E5F4A"/>
    <w:rsid w:val="008F2A19"/>
    <w:rsid w:val="008F3AD2"/>
    <w:rsid w:val="008F5976"/>
    <w:rsid w:val="009022C1"/>
    <w:rsid w:val="00902530"/>
    <w:rsid w:val="00902B97"/>
    <w:rsid w:val="00903155"/>
    <w:rsid w:val="00906031"/>
    <w:rsid w:val="00907EA2"/>
    <w:rsid w:val="00910477"/>
    <w:rsid w:val="009110E8"/>
    <w:rsid w:val="00913106"/>
    <w:rsid w:val="00915705"/>
    <w:rsid w:val="009176D2"/>
    <w:rsid w:val="00920D65"/>
    <w:rsid w:val="00921643"/>
    <w:rsid w:val="0092374F"/>
    <w:rsid w:val="009255E7"/>
    <w:rsid w:val="00926323"/>
    <w:rsid w:val="00927682"/>
    <w:rsid w:val="00930B00"/>
    <w:rsid w:val="00930D4C"/>
    <w:rsid w:val="0093132C"/>
    <w:rsid w:val="00932618"/>
    <w:rsid w:val="00932EBB"/>
    <w:rsid w:val="009376DC"/>
    <w:rsid w:val="00943095"/>
    <w:rsid w:val="00945371"/>
    <w:rsid w:val="0095079F"/>
    <w:rsid w:val="00951243"/>
    <w:rsid w:val="00951281"/>
    <w:rsid w:val="009528DB"/>
    <w:rsid w:val="00956E1F"/>
    <w:rsid w:val="00960437"/>
    <w:rsid w:val="00960DFE"/>
    <w:rsid w:val="00961188"/>
    <w:rsid w:val="00961713"/>
    <w:rsid w:val="00967610"/>
    <w:rsid w:val="009700A6"/>
    <w:rsid w:val="009756BE"/>
    <w:rsid w:val="00977E12"/>
    <w:rsid w:val="009808C8"/>
    <w:rsid w:val="00983152"/>
    <w:rsid w:val="00984226"/>
    <w:rsid w:val="009864B2"/>
    <w:rsid w:val="009920AE"/>
    <w:rsid w:val="0099297D"/>
    <w:rsid w:val="009940AC"/>
    <w:rsid w:val="0099460B"/>
    <w:rsid w:val="00995004"/>
    <w:rsid w:val="00995604"/>
    <w:rsid w:val="00997D0B"/>
    <w:rsid w:val="00997F9F"/>
    <w:rsid w:val="009A18EE"/>
    <w:rsid w:val="009A216D"/>
    <w:rsid w:val="009A4110"/>
    <w:rsid w:val="009A512B"/>
    <w:rsid w:val="009A670F"/>
    <w:rsid w:val="009A7AEB"/>
    <w:rsid w:val="009B05B2"/>
    <w:rsid w:val="009B2242"/>
    <w:rsid w:val="009B236C"/>
    <w:rsid w:val="009B2CF8"/>
    <w:rsid w:val="009B2EEE"/>
    <w:rsid w:val="009B462E"/>
    <w:rsid w:val="009B4E19"/>
    <w:rsid w:val="009B7605"/>
    <w:rsid w:val="009B7909"/>
    <w:rsid w:val="009C10C8"/>
    <w:rsid w:val="009C3883"/>
    <w:rsid w:val="009C4870"/>
    <w:rsid w:val="009C6A9B"/>
    <w:rsid w:val="009D4F59"/>
    <w:rsid w:val="009E288D"/>
    <w:rsid w:val="009E3501"/>
    <w:rsid w:val="009E668C"/>
    <w:rsid w:val="009E6DD8"/>
    <w:rsid w:val="009F078A"/>
    <w:rsid w:val="009F216E"/>
    <w:rsid w:val="009F4221"/>
    <w:rsid w:val="009F62F6"/>
    <w:rsid w:val="009F7AA2"/>
    <w:rsid w:val="00A02503"/>
    <w:rsid w:val="00A03AC8"/>
    <w:rsid w:val="00A04321"/>
    <w:rsid w:val="00A07A5C"/>
    <w:rsid w:val="00A10C63"/>
    <w:rsid w:val="00A10FFF"/>
    <w:rsid w:val="00A13FF4"/>
    <w:rsid w:val="00A15AA6"/>
    <w:rsid w:val="00A16732"/>
    <w:rsid w:val="00A16E6A"/>
    <w:rsid w:val="00A17018"/>
    <w:rsid w:val="00A17681"/>
    <w:rsid w:val="00A22391"/>
    <w:rsid w:val="00A2362B"/>
    <w:rsid w:val="00A24338"/>
    <w:rsid w:val="00A24B27"/>
    <w:rsid w:val="00A25B47"/>
    <w:rsid w:val="00A27085"/>
    <w:rsid w:val="00A35703"/>
    <w:rsid w:val="00A35847"/>
    <w:rsid w:val="00A35FF0"/>
    <w:rsid w:val="00A400B1"/>
    <w:rsid w:val="00A44E7D"/>
    <w:rsid w:val="00A5203D"/>
    <w:rsid w:val="00A54335"/>
    <w:rsid w:val="00A55123"/>
    <w:rsid w:val="00A558AE"/>
    <w:rsid w:val="00A55F6C"/>
    <w:rsid w:val="00A5602A"/>
    <w:rsid w:val="00A61F70"/>
    <w:rsid w:val="00A62947"/>
    <w:rsid w:val="00A64DB9"/>
    <w:rsid w:val="00A675D6"/>
    <w:rsid w:val="00A67772"/>
    <w:rsid w:val="00A67BEB"/>
    <w:rsid w:val="00A71190"/>
    <w:rsid w:val="00A71C48"/>
    <w:rsid w:val="00A7322A"/>
    <w:rsid w:val="00A75962"/>
    <w:rsid w:val="00A75E02"/>
    <w:rsid w:val="00A77F39"/>
    <w:rsid w:val="00A8162B"/>
    <w:rsid w:val="00A822A1"/>
    <w:rsid w:val="00A82620"/>
    <w:rsid w:val="00A82F06"/>
    <w:rsid w:val="00A852E0"/>
    <w:rsid w:val="00A8643E"/>
    <w:rsid w:val="00A86626"/>
    <w:rsid w:val="00A866ED"/>
    <w:rsid w:val="00A90CB4"/>
    <w:rsid w:val="00A91250"/>
    <w:rsid w:val="00A93CD4"/>
    <w:rsid w:val="00A93F12"/>
    <w:rsid w:val="00A94671"/>
    <w:rsid w:val="00A94A2D"/>
    <w:rsid w:val="00AA1008"/>
    <w:rsid w:val="00AA111B"/>
    <w:rsid w:val="00AA54F2"/>
    <w:rsid w:val="00AA67E8"/>
    <w:rsid w:val="00AB3B2A"/>
    <w:rsid w:val="00AB4E40"/>
    <w:rsid w:val="00AB56D3"/>
    <w:rsid w:val="00AB5F59"/>
    <w:rsid w:val="00AB6FA5"/>
    <w:rsid w:val="00AB7866"/>
    <w:rsid w:val="00AC1020"/>
    <w:rsid w:val="00AC5306"/>
    <w:rsid w:val="00AC5834"/>
    <w:rsid w:val="00AD04D9"/>
    <w:rsid w:val="00AD1528"/>
    <w:rsid w:val="00AD2BD8"/>
    <w:rsid w:val="00AD2D97"/>
    <w:rsid w:val="00AD34FE"/>
    <w:rsid w:val="00AD533D"/>
    <w:rsid w:val="00AE294B"/>
    <w:rsid w:val="00AE5CFB"/>
    <w:rsid w:val="00AE6A6C"/>
    <w:rsid w:val="00AE6C97"/>
    <w:rsid w:val="00AF2669"/>
    <w:rsid w:val="00AF2C43"/>
    <w:rsid w:val="00AF2DEF"/>
    <w:rsid w:val="00AF3F62"/>
    <w:rsid w:val="00AF532E"/>
    <w:rsid w:val="00AF7316"/>
    <w:rsid w:val="00B02193"/>
    <w:rsid w:val="00B116B8"/>
    <w:rsid w:val="00B16EA7"/>
    <w:rsid w:val="00B17AD0"/>
    <w:rsid w:val="00B24224"/>
    <w:rsid w:val="00B25A5F"/>
    <w:rsid w:val="00B25F89"/>
    <w:rsid w:val="00B303F0"/>
    <w:rsid w:val="00B32532"/>
    <w:rsid w:val="00B33615"/>
    <w:rsid w:val="00B34AB5"/>
    <w:rsid w:val="00B36425"/>
    <w:rsid w:val="00B371DB"/>
    <w:rsid w:val="00B40C99"/>
    <w:rsid w:val="00B40FA3"/>
    <w:rsid w:val="00B423B8"/>
    <w:rsid w:val="00B42EE9"/>
    <w:rsid w:val="00B43F99"/>
    <w:rsid w:val="00B46F74"/>
    <w:rsid w:val="00B470F9"/>
    <w:rsid w:val="00B55E76"/>
    <w:rsid w:val="00B56A64"/>
    <w:rsid w:val="00B6067D"/>
    <w:rsid w:val="00B614A8"/>
    <w:rsid w:val="00B62F19"/>
    <w:rsid w:val="00B63321"/>
    <w:rsid w:val="00B63493"/>
    <w:rsid w:val="00B642FC"/>
    <w:rsid w:val="00B6449E"/>
    <w:rsid w:val="00B70556"/>
    <w:rsid w:val="00B72A1C"/>
    <w:rsid w:val="00B733CE"/>
    <w:rsid w:val="00B75AC2"/>
    <w:rsid w:val="00B75ADD"/>
    <w:rsid w:val="00B809EC"/>
    <w:rsid w:val="00B85483"/>
    <w:rsid w:val="00B869C4"/>
    <w:rsid w:val="00B90B07"/>
    <w:rsid w:val="00B932D1"/>
    <w:rsid w:val="00B93949"/>
    <w:rsid w:val="00B95AE7"/>
    <w:rsid w:val="00B96C01"/>
    <w:rsid w:val="00BA1297"/>
    <w:rsid w:val="00BA181D"/>
    <w:rsid w:val="00BA2119"/>
    <w:rsid w:val="00BA3B24"/>
    <w:rsid w:val="00BA6853"/>
    <w:rsid w:val="00BA6C5F"/>
    <w:rsid w:val="00BB015A"/>
    <w:rsid w:val="00BB47F8"/>
    <w:rsid w:val="00BC64BE"/>
    <w:rsid w:val="00BD0EF4"/>
    <w:rsid w:val="00BD1C04"/>
    <w:rsid w:val="00BE09DB"/>
    <w:rsid w:val="00BE0C5B"/>
    <w:rsid w:val="00BE1D39"/>
    <w:rsid w:val="00BE3633"/>
    <w:rsid w:val="00BE4E17"/>
    <w:rsid w:val="00BE6D75"/>
    <w:rsid w:val="00BF5CEE"/>
    <w:rsid w:val="00BF6401"/>
    <w:rsid w:val="00BF7926"/>
    <w:rsid w:val="00C013A0"/>
    <w:rsid w:val="00C0187D"/>
    <w:rsid w:val="00C075DD"/>
    <w:rsid w:val="00C107F2"/>
    <w:rsid w:val="00C11596"/>
    <w:rsid w:val="00C12081"/>
    <w:rsid w:val="00C12532"/>
    <w:rsid w:val="00C13AFF"/>
    <w:rsid w:val="00C1525C"/>
    <w:rsid w:val="00C16C6D"/>
    <w:rsid w:val="00C20774"/>
    <w:rsid w:val="00C22373"/>
    <w:rsid w:val="00C22B6D"/>
    <w:rsid w:val="00C25C65"/>
    <w:rsid w:val="00C2745F"/>
    <w:rsid w:val="00C2758E"/>
    <w:rsid w:val="00C27D19"/>
    <w:rsid w:val="00C27F1A"/>
    <w:rsid w:val="00C30A97"/>
    <w:rsid w:val="00C30F24"/>
    <w:rsid w:val="00C31E18"/>
    <w:rsid w:val="00C41753"/>
    <w:rsid w:val="00C4210D"/>
    <w:rsid w:val="00C43631"/>
    <w:rsid w:val="00C43FBF"/>
    <w:rsid w:val="00C44522"/>
    <w:rsid w:val="00C4535D"/>
    <w:rsid w:val="00C479F2"/>
    <w:rsid w:val="00C47D1F"/>
    <w:rsid w:val="00C50202"/>
    <w:rsid w:val="00C5082C"/>
    <w:rsid w:val="00C52475"/>
    <w:rsid w:val="00C52507"/>
    <w:rsid w:val="00C532D1"/>
    <w:rsid w:val="00C538DC"/>
    <w:rsid w:val="00C55935"/>
    <w:rsid w:val="00C562CC"/>
    <w:rsid w:val="00C5703F"/>
    <w:rsid w:val="00C61CD3"/>
    <w:rsid w:val="00C61EA4"/>
    <w:rsid w:val="00C6202F"/>
    <w:rsid w:val="00C671AE"/>
    <w:rsid w:val="00C71FE8"/>
    <w:rsid w:val="00C723BA"/>
    <w:rsid w:val="00C72E5D"/>
    <w:rsid w:val="00C73251"/>
    <w:rsid w:val="00C744F5"/>
    <w:rsid w:val="00C750ED"/>
    <w:rsid w:val="00C761DB"/>
    <w:rsid w:val="00C76BFB"/>
    <w:rsid w:val="00C80721"/>
    <w:rsid w:val="00C80746"/>
    <w:rsid w:val="00C81831"/>
    <w:rsid w:val="00C82002"/>
    <w:rsid w:val="00C83E1C"/>
    <w:rsid w:val="00C846A6"/>
    <w:rsid w:val="00C859A9"/>
    <w:rsid w:val="00C8714B"/>
    <w:rsid w:val="00C8783E"/>
    <w:rsid w:val="00C93D6A"/>
    <w:rsid w:val="00C94FF5"/>
    <w:rsid w:val="00C95C1E"/>
    <w:rsid w:val="00C96907"/>
    <w:rsid w:val="00C96E12"/>
    <w:rsid w:val="00CA5BF8"/>
    <w:rsid w:val="00CA67B7"/>
    <w:rsid w:val="00CB0BF3"/>
    <w:rsid w:val="00CB2BC0"/>
    <w:rsid w:val="00CB4875"/>
    <w:rsid w:val="00CC1888"/>
    <w:rsid w:val="00CC3E55"/>
    <w:rsid w:val="00CC4150"/>
    <w:rsid w:val="00CC419F"/>
    <w:rsid w:val="00CC565C"/>
    <w:rsid w:val="00CC6CC3"/>
    <w:rsid w:val="00CD0390"/>
    <w:rsid w:val="00CD1764"/>
    <w:rsid w:val="00CD2C46"/>
    <w:rsid w:val="00CD2EAB"/>
    <w:rsid w:val="00CD6375"/>
    <w:rsid w:val="00CD6875"/>
    <w:rsid w:val="00CD7DD0"/>
    <w:rsid w:val="00CE0D88"/>
    <w:rsid w:val="00CE1E3C"/>
    <w:rsid w:val="00CE2CF8"/>
    <w:rsid w:val="00CE64FF"/>
    <w:rsid w:val="00CE6696"/>
    <w:rsid w:val="00CE74C5"/>
    <w:rsid w:val="00CF04D2"/>
    <w:rsid w:val="00CF3242"/>
    <w:rsid w:val="00CF3A87"/>
    <w:rsid w:val="00CF69F8"/>
    <w:rsid w:val="00D01A5C"/>
    <w:rsid w:val="00D0312B"/>
    <w:rsid w:val="00D07683"/>
    <w:rsid w:val="00D076F1"/>
    <w:rsid w:val="00D10044"/>
    <w:rsid w:val="00D11CEF"/>
    <w:rsid w:val="00D14BFB"/>
    <w:rsid w:val="00D156E6"/>
    <w:rsid w:val="00D15F68"/>
    <w:rsid w:val="00D161DF"/>
    <w:rsid w:val="00D2021C"/>
    <w:rsid w:val="00D208CD"/>
    <w:rsid w:val="00D2221B"/>
    <w:rsid w:val="00D30607"/>
    <w:rsid w:val="00D3359D"/>
    <w:rsid w:val="00D33EB5"/>
    <w:rsid w:val="00D33FBA"/>
    <w:rsid w:val="00D354B2"/>
    <w:rsid w:val="00D354D3"/>
    <w:rsid w:val="00D35BF4"/>
    <w:rsid w:val="00D35D69"/>
    <w:rsid w:val="00D40FB5"/>
    <w:rsid w:val="00D434B0"/>
    <w:rsid w:val="00D505FE"/>
    <w:rsid w:val="00D5311C"/>
    <w:rsid w:val="00D531DC"/>
    <w:rsid w:val="00D54289"/>
    <w:rsid w:val="00D60201"/>
    <w:rsid w:val="00D60EBB"/>
    <w:rsid w:val="00D61A8E"/>
    <w:rsid w:val="00D70AD7"/>
    <w:rsid w:val="00D70FA7"/>
    <w:rsid w:val="00D74B52"/>
    <w:rsid w:val="00D76CE8"/>
    <w:rsid w:val="00D80707"/>
    <w:rsid w:val="00D821F2"/>
    <w:rsid w:val="00D8292A"/>
    <w:rsid w:val="00D85168"/>
    <w:rsid w:val="00D864C5"/>
    <w:rsid w:val="00D869C8"/>
    <w:rsid w:val="00D9091C"/>
    <w:rsid w:val="00D90BB2"/>
    <w:rsid w:val="00D91A36"/>
    <w:rsid w:val="00D91EE2"/>
    <w:rsid w:val="00D9255C"/>
    <w:rsid w:val="00D93A1E"/>
    <w:rsid w:val="00DA213A"/>
    <w:rsid w:val="00DA4401"/>
    <w:rsid w:val="00DA67C6"/>
    <w:rsid w:val="00DB22C4"/>
    <w:rsid w:val="00DB240E"/>
    <w:rsid w:val="00DB3F79"/>
    <w:rsid w:val="00DB67DC"/>
    <w:rsid w:val="00DB76A5"/>
    <w:rsid w:val="00DC21E4"/>
    <w:rsid w:val="00DC2626"/>
    <w:rsid w:val="00DC36B5"/>
    <w:rsid w:val="00DC5731"/>
    <w:rsid w:val="00DC63DD"/>
    <w:rsid w:val="00DC6757"/>
    <w:rsid w:val="00DC7501"/>
    <w:rsid w:val="00DD1EE1"/>
    <w:rsid w:val="00DD25DB"/>
    <w:rsid w:val="00DD4114"/>
    <w:rsid w:val="00DD47C1"/>
    <w:rsid w:val="00DD51FD"/>
    <w:rsid w:val="00DD5DEB"/>
    <w:rsid w:val="00DD6301"/>
    <w:rsid w:val="00DE2628"/>
    <w:rsid w:val="00DE3BC2"/>
    <w:rsid w:val="00DE46C3"/>
    <w:rsid w:val="00DE747A"/>
    <w:rsid w:val="00DF18CE"/>
    <w:rsid w:val="00DF4128"/>
    <w:rsid w:val="00DF5C6E"/>
    <w:rsid w:val="00DF7661"/>
    <w:rsid w:val="00E02666"/>
    <w:rsid w:val="00E02674"/>
    <w:rsid w:val="00E02A76"/>
    <w:rsid w:val="00E02FDC"/>
    <w:rsid w:val="00E03AD8"/>
    <w:rsid w:val="00E04357"/>
    <w:rsid w:val="00E05768"/>
    <w:rsid w:val="00E05B5D"/>
    <w:rsid w:val="00E05D21"/>
    <w:rsid w:val="00E11C0C"/>
    <w:rsid w:val="00E11ED9"/>
    <w:rsid w:val="00E153CB"/>
    <w:rsid w:val="00E165F8"/>
    <w:rsid w:val="00E20E64"/>
    <w:rsid w:val="00E22336"/>
    <w:rsid w:val="00E227A3"/>
    <w:rsid w:val="00E23409"/>
    <w:rsid w:val="00E23F09"/>
    <w:rsid w:val="00E24439"/>
    <w:rsid w:val="00E2518D"/>
    <w:rsid w:val="00E32215"/>
    <w:rsid w:val="00E3349D"/>
    <w:rsid w:val="00E34721"/>
    <w:rsid w:val="00E34FCD"/>
    <w:rsid w:val="00E37A73"/>
    <w:rsid w:val="00E37EE1"/>
    <w:rsid w:val="00E42FB5"/>
    <w:rsid w:val="00E44667"/>
    <w:rsid w:val="00E463BC"/>
    <w:rsid w:val="00E5046E"/>
    <w:rsid w:val="00E511A4"/>
    <w:rsid w:val="00E52416"/>
    <w:rsid w:val="00E5287D"/>
    <w:rsid w:val="00E52E88"/>
    <w:rsid w:val="00E53AAA"/>
    <w:rsid w:val="00E54602"/>
    <w:rsid w:val="00E54BEB"/>
    <w:rsid w:val="00E55CD9"/>
    <w:rsid w:val="00E5737F"/>
    <w:rsid w:val="00E57A91"/>
    <w:rsid w:val="00E64F32"/>
    <w:rsid w:val="00E66571"/>
    <w:rsid w:val="00E7006F"/>
    <w:rsid w:val="00E70E49"/>
    <w:rsid w:val="00E73E94"/>
    <w:rsid w:val="00E75A44"/>
    <w:rsid w:val="00E8064D"/>
    <w:rsid w:val="00E828B2"/>
    <w:rsid w:val="00E847C8"/>
    <w:rsid w:val="00E85EC9"/>
    <w:rsid w:val="00E87D4F"/>
    <w:rsid w:val="00E87EAF"/>
    <w:rsid w:val="00E90E81"/>
    <w:rsid w:val="00E914EA"/>
    <w:rsid w:val="00E91FE0"/>
    <w:rsid w:val="00E943B1"/>
    <w:rsid w:val="00E94D24"/>
    <w:rsid w:val="00E95DAE"/>
    <w:rsid w:val="00EA0407"/>
    <w:rsid w:val="00EA2E7D"/>
    <w:rsid w:val="00EA3015"/>
    <w:rsid w:val="00EA343E"/>
    <w:rsid w:val="00EA39A6"/>
    <w:rsid w:val="00EA7DA1"/>
    <w:rsid w:val="00EB03D3"/>
    <w:rsid w:val="00EB43A9"/>
    <w:rsid w:val="00EC12A6"/>
    <w:rsid w:val="00EC1BBC"/>
    <w:rsid w:val="00EC4B19"/>
    <w:rsid w:val="00EC4B7B"/>
    <w:rsid w:val="00EC5095"/>
    <w:rsid w:val="00EC65DF"/>
    <w:rsid w:val="00EC7D27"/>
    <w:rsid w:val="00EC7F64"/>
    <w:rsid w:val="00ED0D62"/>
    <w:rsid w:val="00ED1DB1"/>
    <w:rsid w:val="00ED2021"/>
    <w:rsid w:val="00ED40AA"/>
    <w:rsid w:val="00ED421A"/>
    <w:rsid w:val="00EE5E26"/>
    <w:rsid w:val="00EF1656"/>
    <w:rsid w:val="00EF251B"/>
    <w:rsid w:val="00EF3B14"/>
    <w:rsid w:val="00EF3F62"/>
    <w:rsid w:val="00EF64CB"/>
    <w:rsid w:val="00EF7B8D"/>
    <w:rsid w:val="00F00DA1"/>
    <w:rsid w:val="00F01067"/>
    <w:rsid w:val="00F02607"/>
    <w:rsid w:val="00F02736"/>
    <w:rsid w:val="00F0286D"/>
    <w:rsid w:val="00F03A71"/>
    <w:rsid w:val="00F053BE"/>
    <w:rsid w:val="00F05431"/>
    <w:rsid w:val="00F11B0E"/>
    <w:rsid w:val="00F12451"/>
    <w:rsid w:val="00F1373F"/>
    <w:rsid w:val="00F201F1"/>
    <w:rsid w:val="00F23589"/>
    <w:rsid w:val="00F25739"/>
    <w:rsid w:val="00F27167"/>
    <w:rsid w:val="00F2785E"/>
    <w:rsid w:val="00F3007F"/>
    <w:rsid w:val="00F31651"/>
    <w:rsid w:val="00F32CA6"/>
    <w:rsid w:val="00F343BD"/>
    <w:rsid w:val="00F34B01"/>
    <w:rsid w:val="00F35892"/>
    <w:rsid w:val="00F379DA"/>
    <w:rsid w:val="00F37C76"/>
    <w:rsid w:val="00F46CC7"/>
    <w:rsid w:val="00F46E98"/>
    <w:rsid w:val="00F53BF7"/>
    <w:rsid w:val="00F54E5D"/>
    <w:rsid w:val="00F566EA"/>
    <w:rsid w:val="00F61585"/>
    <w:rsid w:val="00F61E84"/>
    <w:rsid w:val="00F65F9B"/>
    <w:rsid w:val="00F66044"/>
    <w:rsid w:val="00F66D2B"/>
    <w:rsid w:val="00F67934"/>
    <w:rsid w:val="00F70331"/>
    <w:rsid w:val="00F7079E"/>
    <w:rsid w:val="00F70A5C"/>
    <w:rsid w:val="00F745D6"/>
    <w:rsid w:val="00F74AA4"/>
    <w:rsid w:val="00F77444"/>
    <w:rsid w:val="00F821A1"/>
    <w:rsid w:val="00F83744"/>
    <w:rsid w:val="00F91698"/>
    <w:rsid w:val="00F91F97"/>
    <w:rsid w:val="00FA0BB5"/>
    <w:rsid w:val="00FA1E7D"/>
    <w:rsid w:val="00FA2EF4"/>
    <w:rsid w:val="00FA330C"/>
    <w:rsid w:val="00FA4AB8"/>
    <w:rsid w:val="00FA505D"/>
    <w:rsid w:val="00FA5422"/>
    <w:rsid w:val="00FB0923"/>
    <w:rsid w:val="00FB1228"/>
    <w:rsid w:val="00FB227A"/>
    <w:rsid w:val="00FB36D8"/>
    <w:rsid w:val="00FB5537"/>
    <w:rsid w:val="00FC03DC"/>
    <w:rsid w:val="00FC3E67"/>
    <w:rsid w:val="00FC3EDE"/>
    <w:rsid w:val="00FC41F1"/>
    <w:rsid w:val="00FC650D"/>
    <w:rsid w:val="00FD195C"/>
    <w:rsid w:val="00FD3906"/>
    <w:rsid w:val="00FD4842"/>
    <w:rsid w:val="00FD5696"/>
    <w:rsid w:val="00FD5D58"/>
    <w:rsid w:val="00FE1B88"/>
    <w:rsid w:val="00FE2907"/>
    <w:rsid w:val="00FE2E35"/>
    <w:rsid w:val="00FE5CBA"/>
    <w:rsid w:val="00FE7BCA"/>
    <w:rsid w:val="00FF0B5F"/>
    <w:rsid w:val="00FF281D"/>
    <w:rsid w:val="00FF3991"/>
    <w:rsid w:val="00FF64AA"/>
    <w:rsid w:val="00FF66FC"/>
    <w:rsid w:val="00FF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3154"/>
  </w:style>
  <w:style w:type="paragraph" w:styleId="12">
    <w:name w:val="heading 1"/>
    <w:basedOn w:val="a0"/>
    <w:next w:val="a0"/>
    <w:link w:val="13"/>
    <w:uiPriority w:val="99"/>
    <w:qFormat/>
    <w:rsid w:val="008E56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C4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11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3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1162F"/>
  </w:style>
  <w:style w:type="paragraph" w:styleId="a6">
    <w:name w:val="footer"/>
    <w:basedOn w:val="a0"/>
    <w:link w:val="a7"/>
    <w:uiPriority w:val="99"/>
    <w:unhideWhenUsed/>
    <w:rsid w:val="003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1162F"/>
  </w:style>
  <w:style w:type="paragraph" w:styleId="a8">
    <w:name w:val="No Spacing"/>
    <w:qFormat/>
    <w:rsid w:val="003116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a9">
    <w:name w:val="Strong"/>
    <w:basedOn w:val="a1"/>
    <w:qFormat/>
    <w:rsid w:val="0031162F"/>
    <w:rPr>
      <w:b/>
      <w:bCs/>
    </w:rPr>
  </w:style>
  <w:style w:type="table" w:styleId="aa">
    <w:name w:val="Table Grid"/>
    <w:basedOn w:val="a2"/>
    <w:rsid w:val="00B7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a1"/>
    <w:link w:val="12"/>
    <w:uiPriority w:val="99"/>
    <w:rsid w:val="008E563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6646AB"/>
    <w:pPr>
      <w:ind w:left="720"/>
      <w:contextualSpacing/>
    </w:pPr>
  </w:style>
  <w:style w:type="paragraph" w:customStyle="1" w:styleId="ConsPlusNormal">
    <w:name w:val="ConsPlusNormal"/>
    <w:rsid w:val="00664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Стиль приложения 1."/>
    <w:basedOn w:val="a0"/>
    <w:rsid w:val="006646AB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6646AB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6646A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6646A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6646A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6646A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c">
    <w:name w:val="Нормальный (таблица)"/>
    <w:basedOn w:val="a0"/>
    <w:next w:val="a0"/>
    <w:uiPriority w:val="99"/>
    <w:rsid w:val="005073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50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DB2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1"/>
    <w:uiPriority w:val="99"/>
    <w:rsid w:val="00DB22C4"/>
    <w:rPr>
      <w:rFonts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FB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B227A"/>
    <w:rPr>
      <w:rFonts w:ascii="Tahoma" w:hAnsi="Tahoma" w:cs="Tahoma"/>
      <w:sz w:val="16"/>
      <w:szCs w:val="16"/>
    </w:rPr>
  </w:style>
  <w:style w:type="paragraph" w:customStyle="1" w:styleId="af1">
    <w:name w:val="Знак Знак"/>
    <w:basedOn w:val="a0"/>
    <w:rsid w:val="00D542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1"/>
    <w:uiPriority w:val="99"/>
    <w:unhideWhenUsed/>
    <w:rsid w:val="0071100B"/>
    <w:rPr>
      <w:color w:val="0000FF"/>
      <w:u w:val="single"/>
    </w:rPr>
  </w:style>
  <w:style w:type="paragraph" w:customStyle="1" w:styleId="card-price">
    <w:name w:val="card-price"/>
    <w:basedOn w:val="a0"/>
    <w:rsid w:val="0071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">
    <w:name w:val="article"/>
    <w:basedOn w:val="a1"/>
    <w:rsid w:val="002B0F75"/>
  </w:style>
  <w:style w:type="character" w:styleId="af3">
    <w:name w:val="line number"/>
    <w:basedOn w:val="a1"/>
    <w:uiPriority w:val="99"/>
    <w:semiHidden/>
    <w:unhideWhenUsed/>
    <w:rsid w:val="002F411C"/>
  </w:style>
  <w:style w:type="character" w:customStyle="1" w:styleId="20">
    <w:name w:val="Заголовок 2 Знак"/>
    <w:basedOn w:val="a1"/>
    <w:link w:val="2"/>
    <w:uiPriority w:val="9"/>
    <w:rsid w:val="002C4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4">
    <w:name w:val="Сетка таблицы1"/>
    <w:basedOn w:val="a2"/>
    <w:next w:val="aa"/>
    <w:uiPriority w:val="59"/>
    <w:rsid w:val="00D8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E56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C4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11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3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1162F"/>
  </w:style>
  <w:style w:type="paragraph" w:styleId="a6">
    <w:name w:val="footer"/>
    <w:basedOn w:val="a0"/>
    <w:link w:val="a7"/>
    <w:uiPriority w:val="99"/>
    <w:unhideWhenUsed/>
    <w:rsid w:val="003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1162F"/>
  </w:style>
  <w:style w:type="paragraph" w:styleId="a8">
    <w:name w:val="No Spacing"/>
    <w:qFormat/>
    <w:rsid w:val="003116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a9">
    <w:name w:val="Strong"/>
    <w:basedOn w:val="a1"/>
    <w:qFormat/>
    <w:rsid w:val="0031162F"/>
    <w:rPr>
      <w:b/>
      <w:bCs/>
    </w:rPr>
  </w:style>
  <w:style w:type="table" w:styleId="aa">
    <w:name w:val="Table Grid"/>
    <w:basedOn w:val="a2"/>
    <w:rsid w:val="00B7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a1"/>
    <w:link w:val="12"/>
    <w:uiPriority w:val="99"/>
    <w:rsid w:val="008E563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6646AB"/>
    <w:pPr>
      <w:ind w:left="720"/>
      <w:contextualSpacing/>
    </w:pPr>
  </w:style>
  <w:style w:type="paragraph" w:customStyle="1" w:styleId="ConsPlusNormal">
    <w:name w:val="ConsPlusNormal"/>
    <w:rsid w:val="00664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Стиль приложения 1."/>
    <w:basedOn w:val="a0"/>
    <w:rsid w:val="006646AB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6646AB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6646A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6646A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6646A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6646A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c">
    <w:name w:val="Нормальный (таблица)"/>
    <w:basedOn w:val="a0"/>
    <w:next w:val="a0"/>
    <w:uiPriority w:val="99"/>
    <w:rsid w:val="005073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50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DB2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1"/>
    <w:uiPriority w:val="99"/>
    <w:rsid w:val="00DB22C4"/>
    <w:rPr>
      <w:rFonts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FB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B227A"/>
    <w:rPr>
      <w:rFonts w:ascii="Tahoma" w:hAnsi="Tahoma" w:cs="Tahoma"/>
      <w:sz w:val="16"/>
      <w:szCs w:val="16"/>
    </w:rPr>
  </w:style>
  <w:style w:type="paragraph" w:customStyle="1" w:styleId="af1">
    <w:name w:val="Знак Знак"/>
    <w:basedOn w:val="a0"/>
    <w:rsid w:val="00D542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1"/>
    <w:uiPriority w:val="99"/>
    <w:unhideWhenUsed/>
    <w:rsid w:val="0071100B"/>
    <w:rPr>
      <w:color w:val="0000FF"/>
      <w:u w:val="single"/>
    </w:rPr>
  </w:style>
  <w:style w:type="paragraph" w:customStyle="1" w:styleId="card-price">
    <w:name w:val="card-price"/>
    <w:basedOn w:val="a0"/>
    <w:rsid w:val="0071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">
    <w:name w:val="article"/>
    <w:basedOn w:val="a1"/>
    <w:rsid w:val="002B0F75"/>
  </w:style>
  <w:style w:type="character" w:styleId="af3">
    <w:name w:val="line number"/>
    <w:basedOn w:val="a1"/>
    <w:uiPriority w:val="99"/>
    <w:semiHidden/>
    <w:unhideWhenUsed/>
    <w:rsid w:val="002F411C"/>
  </w:style>
  <w:style w:type="character" w:customStyle="1" w:styleId="20">
    <w:name w:val="Заголовок 2 Знак"/>
    <w:basedOn w:val="a1"/>
    <w:link w:val="2"/>
    <w:uiPriority w:val="9"/>
    <w:rsid w:val="002C4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4">
    <w:name w:val="Сетка таблицы1"/>
    <w:basedOn w:val="a2"/>
    <w:next w:val="aa"/>
    <w:uiPriority w:val="59"/>
    <w:rsid w:val="00D8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krasnoyarsk.tiu.ru/c125286-kapital-lyuks.html" TargetMode="External"/><Relationship Id="rId26" Type="http://schemas.openxmlformats.org/officeDocument/2006/relationships/hyperlink" Target="https://www.teremok24.ru/fotocatalog/4154_96k4.jpg" TargetMode="External"/><Relationship Id="rId39" Type="http://schemas.openxmlformats.org/officeDocument/2006/relationships/image" Target="media/image13.gif"/><Relationship Id="rId21" Type="http://schemas.openxmlformats.org/officeDocument/2006/relationships/image" Target="media/image4.jpeg"/><Relationship Id="rId34" Type="http://schemas.openxmlformats.org/officeDocument/2006/relationships/hyperlink" Target="https://ksil74.ru/" TargetMode="External"/><Relationship Id="rId42" Type="http://schemas.openxmlformats.org/officeDocument/2006/relationships/image" Target="media/image15.jpeg"/><Relationship Id="rId47" Type="http://schemas.openxmlformats.org/officeDocument/2006/relationships/image" Target="media/image18.jpeg"/><Relationship Id="rId50" Type="http://schemas.openxmlformats.org/officeDocument/2006/relationships/image" Target="media/image20.gif"/><Relationship Id="rId55" Type="http://schemas.openxmlformats.org/officeDocument/2006/relationships/image" Target="media/image23.jpeg"/><Relationship Id="rId63" Type="http://schemas.openxmlformats.org/officeDocument/2006/relationships/image" Target="media/image27.png"/><Relationship Id="rId68" Type="http://schemas.openxmlformats.org/officeDocument/2006/relationships/hyperlink" Target="tel:+7%20(3952)%2098-30-36" TargetMode="External"/><Relationship Id="rId76" Type="http://schemas.openxmlformats.org/officeDocument/2006/relationships/image" Target="media/image35.jpeg"/><Relationship Id="rId7" Type="http://schemas.openxmlformats.org/officeDocument/2006/relationships/endnotes" Target="endnotes.xml"/><Relationship Id="rId71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hyperlink" Target="mailto:kap-luks64@yandex.ru" TargetMode="External"/><Relationship Id="rId29" Type="http://schemas.openxmlformats.org/officeDocument/2006/relationships/hyperlink" Target="mailto:irkutsk@ksil.ru" TargetMode="External"/><Relationship Id="rId11" Type="http://schemas.openxmlformats.org/officeDocument/2006/relationships/hyperlink" Target="tel:+78003334780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0.jpeg"/><Relationship Id="rId37" Type="http://schemas.openxmlformats.org/officeDocument/2006/relationships/hyperlink" Target="javascript:window.external.AddFavorite('http://www.park38.ru/',%20'&#1052;&#1072;&#1089;&#1090;&#1077;&#1088;-&#1055;&#1072;&#1088;&#1082;:%20&#1050;&#1086;&#1074;&#1082;&#1072;%20&#1080;%20&#1090;&#1088;&#1086;&#1090;&#1091;&#1072;&#1088;&#1085;&#1072;&#1103;%20&#1087;&#1083;&#1080;&#1090;&#1082;&#1072;')" TargetMode="External"/><Relationship Id="rId40" Type="http://schemas.openxmlformats.org/officeDocument/2006/relationships/image" Target="media/image14.jpeg"/><Relationship Id="rId45" Type="http://schemas.openxmlformats.org/officeDocument/2006/relationships/hyperlink" Target="mailto:2151386@mail.ru" TargetMode="External"/><Relationship Id="rId53" Type="http://schemas.openxmlformats.org/officeDocument/2006/relationships/image" Target="media/image22.wmf"/><Relationship Id="rId58" Type="http://schemas.openxmlformats.org/officeDocument/2006/relationships/hyperlink" Target="tel:+7%20(3952)%2098-30-36" TargetMode="External"/><Relationship Id="rId66" Type="http://schemas.openxmlformats.org/officeDocument/2006/relationships/hyperlink" Target="https://y-skazki.ru/upload/iblock/f22/f22e39df8073b9a8433cb10459d99570.jpg" TargetMode="External"/><Relationship Id="rId74" Type="http://schemas.openxmlformats.org/officeDocument/2006/relationships/image" Target="media/image33.jpe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st35.stblizko.ru/images/product/201/292/329_original.jpg" TargetMode="External"/><Relationship Id="rId10" Type="http://schemas.openxmlformats.org/officeDocument/2006/relationships/hyperlink" Target="tel:+74996537011" TargetMode="External"/><Relationship Id="rId19" Type="http://schemas.openxmlformats.org/officeDocument/2006/relationships/hyperlink" Target="mailto:irkutsk@ksil.ru" TargetMode="External"/><Relationship Id="rId31" Type="http://schemas.openxmlformats.org/officeDocument/2006/relationships/hyperlink" Target="http://&#1095;&#1091;&#1085;&#1075;&#1072;-&#1095;&#1072;&#1085;&#1075;&#1072;.&#1088;&#1091;&#1089;/wp-content/uploads/2018/05/4243-s1-kartochka-tovara_400_400_5_100.jpg" TargetMode="External"/><Relationship Id="rId44" Type="http://schemas.openxmlformats.org/officeDocument/2006/relationships/image" Target="media/image17.gif"/><Relationship Id="rId52" Type="http://schemas.openxmlformats.org/officeDocument/2006/relationships/control" Target="activeX/activeX2.xml"/><Relationship Id="rId60" Type="http://schemas.openxmlformats.org/officeDocument/2006/relationships/image" Target="media/image25.jpeg"/><Relationship Id="rId65" Type="http://schemas.openxmlformats.org/officeDocument/2006/relationships/hyperlink" Target="mailto:besk25@gmail.com" TargetMode="External"/><Relationship Id="rId73" Type="http://schemas.openxmlformats.org/officeDocument/2006/relationships/image" Target="media/image32.jpeg"/><Relationship Id="rId78" Type="http://schemas.openxmlformats.org/officeDocument/2006/relationships/footer" Target="footer1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E21ACA450CBCB4364965434A7CE08B363122B916B7CD7D6EA1641ECE8B123BCAF3E465E898078A63115CDAF4n464B" TargetMode="External"/><Relationship Id="rId14" Type="http://schemas.openxmlformats.org/officeDocument/2006/relationships/hyperlink" Target="http://adets.ru/images/cms/data/import_files/d3/karusel_solnyshko_2_9.jpg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8.jpeg"/><Relationship Id="rId30" Type="http://schemas.openxmlformats.org/officeDocument/2006/relationships/hyperlink" Target="http://www.ksil.com" TargetMode="External"/><Relationship Id="rId35" Type="http://schemas.openxmlformats.org/officeDocument/2006/relationships/hyperlink" Target="https://ksil74.ru/" TargetMode="External"/><Relationship Id="rId43" Type="http://schemas.openxmlformats.org/officeDocument/2006/relationships/image" Target="media/image16.jpeg"/><Relationship Id="rId48" Type="http://schemas.openxmlformats.org/officeDocument/2006/relationships/image" Target="media/image19.wmf"/><Relationship Id="rId56" Type="http://schemas.openxmlformats.org/officeDocument/2006/relationships/hyperlink" Target="http://www.umags.ru/" TargetMode="External"/><Relationship Id="rId64" Type="http://schemas.openxmlformats.org/officeDocument/2006/relationships/hyperlink" Target="mailto:besk@yandex.ru" TargetMode="External"/><Relationship Id="rId69" Type="http://schemas.openxmlformats.org/officeDocument/2006/relationships/hyperlink" Target="mailto:region4@umags.ru" TargetMode="External"/><Relationship Id="rId77" Type="http://schemas.openxmlformats.org/officeDocument/2006/relationships/image" Target="media/image36.jpeg"/><Relationship Id="rId8" Type="http://schemas.openxmlformats.org/officeDocument/2006/relationships/hyperlink" Target="consultantplus://offline/ref=C5E21ACA450CBCB4364965434A7CE08B363122B916B7CD7D6EA1641ECE8B123BCAF3E465E898078A63115CDAF4n464B" TargetMode="External"/><Relationship Id="rId51" Type="http://schemas.openxmlformats.org/officeDocument/2006/relationships/image" Target="media/image21.wmf"/><Relationship Id="rId72" Type="http://schemas.openxmlformats.org/officeDocument/2006/relationships/image" Target="media/image31.jpe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zakaz@zonasporta.com" TargetMode="External"/><Relationship Id="rId17" Type="http://schemas.openxmlformats.org/officeDocument/2006/relationships/image" Target="media/image3.jpeg"/><Relationship Id="rId25" Type="http://schemas.openxmlformats.org/officeDocument/2006/relationships/hyperlink" Target="mailto:teremok-ekb24@yandex.ru" TargetMode="External"/><Relationship Id="rId33" Type="http://schemas.openxmlformats.org/officeDocument/2006/relationships/hyperlink" Target="https://ksil74.ru/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hozprom.ru/files/store_apendix_big3272_3238.jpg" TargetMode="External"/><Relationship Id="rId59" Type="http://schemas.openxmlformats.org/officeDocument/2006/relationships/hyperlink" Target="mailto:region4@umags.ru" TargetMode="External"/><Relationship Id="rId67" Type="http://schemas.openxmlformats.org/officeDocument/2006/relationships/image" Target="media/image28.jpeg"/><Relationship Id="rId20" Type="http://schemas.openxmlformats.org/officeDocument/2006/relationships/hyperlink" Target="http://www.ksil.com" TargetMode="External"/><Relationship Id="rId41" Type="http://schemas.openxmlformats.org/officeDocument/2006/relationships/hyperlink" Target="http://www.www.park38.ru/pics/lavka09-1.jpg" TargetMode="External"/><Relationship Id="rId54" Type="http://schemas.openxmlformats.org/officeDocument/2006/relationships/control" Target="activeX/activeX3.xml"/><Relationship Id="rId62" Type="http://schemas.openxmlformats.org/officeDocument/2006/relationships/image" Target="media/image26.jpeg"/><Relationship Id="rId70" Type="http://schemas.openxmlformats.org/officeDocument/2006/relationships/image" Target="media/image29.jpeg"/><Relationship Id="rId75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image" Target="media/image9.jpeg"/><Relationship Id="rId36" Type="http://schemas.openxmlformats.org/officeDocument/2006/relationships/image" Target="media/image11.jpeg"/><Relationship Id="rId49" Type="http://schemas.openxmlformats.org/officeDocument/2006/relationships/control" Target="activeX/activeX1.xml"/><Relationship Id="rId57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EE27-2DDB-46C6-A668-1DA56E5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9216</Words>
  <Characters>52533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2019-04-09T06:55:00Z</cp:lastPrinted>
  <dcterms:created xsi:type="dcterms:W3CDTF">2022-02-21T06:13:00Z</dcterms:created>
  <dcterms:modified xsi:type="dcterms:W3CDTF">2022-02-21T08:13:00Z</dcterms:modified>
</cp:coreProperties>
</file>